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2DAA" w14:textId="2D1AA476" w:rsidR="002909CC" w:rsidRPr="007902F5" w:rsidRDefault="002909CC" w:rsidP="002909CC">
      <w:pPr>
        <w:pStyle w:val="ATextStandard"/>
        <w:ind w:firstLine="0"/>
        <w:rPr>
          <w:rFonts w:ascii="Calibri" w:eastAsia="Calibri" w:hAnsi="Calibri"/>
          <w:b/>
          <w:bCs/>
          <w:sz w:val="32"/>
          <w:szCs w:val="32"/>
          <w:lang w:eastAsia="en-US"/>
        </w:rPr>
      </w:pPr>
      <w:r w:rsidRPr="007902F5">
        <w:rPr>
          <w:rFonts w:ascii="Calibri" w:hAnsi="Calibri" w:cs="Calibri"/>
          <w:b/>
          <w:bCs/>
          <w:sz w:val="32"/>
          <w:szCs w:val="32"/>
          <w:shd w:val="clear" w:color="auto" w:fill="FFFFFF"/>
        </w:rPr>
        <w:t>Checkliste</w:t>
      </w:r>
      <w:r w:rsidR="00B161B2" w:rsidRPr="007902F5">
        <w:rPr>
          <w:rFonts w:ascii="Calibri" w:hAnsi="Calibri" w:cs="Calibri"/>
          <w:b/>
          <w:bCs/>
          <w:sz w:val="32"/>
          <w:szCs w:val="32"/>
          <w:shd w:val="clear" w:color="auto" w:fill="FFFFFF"/>
        </w:rPr>
        <w:t xml:space="preserve"> </w:t>
      </w:r>
      <w:r w:rsidRPr="007902F5">
        <w:rPr>
          <w:rFonts w:ascii="Calibri" w:hAnsi="Calibri" w:cs="Calibri"/>
          <w:b/>
          <w:bCs/>
          <w:sz w:val="32"/>
          <w:szCs w:val="32"/>
          <w:shd w:val="clear" w:color="auto" w:fill="FFFFFF"/>
        </w:rPr>
        <w:t>Video- und Telefonkonferenz</w:t>
      </w:r>
    </w:p>
    <w:p w14:paraId="555741B7" w14:textId="287BA58E" w:rsidR="00FE3B93" w:rsidRPr="000A727C" w:rsidRDefault="00FE3B93" w:rsidP="00FE3B93">
      <w:pPr>
        <w:pStyle w:val="ATextStandard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950"/>
      </w:tblGrid>
      <w:tr w:rsidR="002909CC" w:rsidRPr="0097516E" w14:paraId="72484BDB" w14:textId="77777777" w:rsidTr="0097516E">
        <w:tc>
          <w:tcPr>
            <w:tcW w:w="5382" w:type="dxa"/>
            <w:shd w:val="clear" w:color="auto" w:fill="FFF2CC" w:themeFill="accent4" w:themeFillTint="33"/>
          </w:tcPr>
          <w:p w14:paraId="56A5320E" w14:textId="77777777" w:rsidR="002909CC" w:rsidRPr="0097516E" w:rsidRDefault="002909CC" w:rsidP="0097516E">
            <w:pPr>
              <w:pStyle w:val="ATextStandard"/>
              <w:jc w:val="left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97516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TO DO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1A7E1715" w14:textId="77777777" w:rsidR="002909CC" w:rsidRPr="0097516E" w:rsidRDefault="002909CC" w:rsidP="0018310A">
            <w:pPr>
              <w:pStyle w:val="ATextStandard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97516E">
              <w:rPr>
                <w:rFonts w:ascii="Calibri" w:eastAsia="Calibri" w:hAnsi="Calibri"/>
                <w:b/>
                <w:bCs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3F538F2" wp14:editId="71963EAE">
                  <wp:extent cx="280035" cy="197485"/>
                  <wp:effectExtent l="0" t="0" r="5715" b="0"/>
                  <wp:docPr id="2" name="Grafik 1" descr="Häk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Häkchen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9CC" w:rsidRPr="0097516E" w14:paraId="460E8846" w14:textId="77777777" w:rsidTr="0097516E">
        <w:tc>
          <w:tcPr>
            <w:tcW w:w="5382" w:type="dxa"/>
            <w:shd w:val="clear" w:color="auto" w:fill="auto"/>
          </w:tcPr>
          <w:p w14:paraId="5A92F87C" w14:textId="45A3E652" w:rsidR="002909CC" w:rsidRPr="006F2334" w:rsidRDefault="002909CC" w:rsidP="0097516E">
            <w:pPr>
              <w:pStyle w:val="ATextStandard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2334">
              <w:rPr>
                <w:rFonts w:ascii="Calibri" w:eastAsia="Calibri" w:hAnsi="Calibri"/>
                <w:sz w:val="22"/>
                <w:szCs w:val="22"/>
                <w:lang w:eastAsia="en-US"/>
              </w:rPr>
              <w:t>Ihr Vorsitzender stellt vor jeder Beschlussfassung fest, wer Teilnehmer der Videokonferenz ist</w:t>
            </w:r>
            <w:r w:rsidR="00B161B2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Pr="006F233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und protokolliert dies.</w:t>
            </w:r>
          </w:p>
        </w:tc>
        <w:tc>
          <w:tcPr>
            <w:tcW w:w="950" w:type="dxa"/>
            <w:shd w:val="clear" w:color="auto" w:fill="auto"/>
          </w:tcPr>
          <w:p w14:paraId="5353847D" w14:textId="77777777" w:rsidR="002909CC" w:rsidRPr="006F2334" w:rsidRDefault="002909CC" w:rsidP="0018310A">
            <w:pPr>
              <w:pStyle w:val="ATextStandard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909CC" w:rsidRPr="006F2334" w14:paraId="048FD738" w14:textId="77777777" w:rsidTr="0097516E">
        <w:tc>
          <w:tcPr>
            <w:tcW w:w="5382" w:type="dxa"/>
            <w:shd w:val="clear" w:color="auto" w:fill="auto"/>
          </w:tcPr>
          <w:p w14:paraId="368ECF9B" w14:textId="77777777" w:rsidR="002909CC" w:rsidRPr="006F2334" w:rsidRDefault="002909CC" w:rsidP="0097516E">
            <w:pPr>
              <w:pStyle w:val="ATextStandard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233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Die teilnehmenden Personalratsmitglieder versichern zu Protokoll, dass nur teilnahmeberechtigte Personen in dem Raum anwesend sind, von dem aus sie an der Videokonferenz teilnehmen.  </w:t>
            </w:r>
          </w:p>
        </w:tc>
        <w:tc>
          <w:tcPr>
            <w:tcW w:w="950" w:type="dxa"/>
            <w:shd w:val="clear" w:color="auto" w:fill="auto"/>
          </w:tcPr>
          <w:p w14:paraId="1FBF2F8C" w14:textId="77777777" w:rsidR="002909CC" w:rsidRPr="006F2334" w:rsidRDefault="002909CC" w:rsidP="0018310A">
            <w:pPr>
              <w:pStyle w:val="ATextStandard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909CC" w:rsidRPr="006F2334" w14:paraId="60F4AD7C" w14:textId="77777777" w:rsidTr="0097516E">
        <w:tc>
          <w:tcPr>
            <w:tcW w:w="5382" w:type="dxa"/>
            <w:shd w:val="clear" w:color="auto" w:fill="auto"/>
          </w:tcPr>
          <w:p w14:paraId="1D402C27" w14:textId="77777777" w:rsidR="002909CC" w:rsidRPr="006F2334" w:rsidRDefault="002909CC" w:rsidP="0097516E">
            <w:pPr>
              <w:pStyle w:val="ATextStandard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2334">
              <w:rPr>
                <w:rFonts w:ascii="Calibri" w:eastAsia="Calibri" w:hAnsi="Calibri"/>
                <w:sz w:val="22"/>
                <w:szCs w:val="22"/>
                <w:lang w:eastAsia="en-US"/>
              </w:rPr>
              <w:t>Die Personalratsmitglieder versichern zu Protokoll, die übrigen Mitglieder unverzüglich zu unterrichten, sobald nicht teilnahmeberechtigte Personen den Raum betreten.</w:t>
            </w:r>
          </w:p>
        </w:tc>
        <w:tc>
          <w:tcPr>
            <w:tcW w:w="950" w:type="dxa"/>
            <w:shd w:val="clear" w:color="auto" w:fill="auto"/>
          </w:tcPr>
          <w:p w14:paraId="41EA9F79" w14:textId="77777777" w:rsidR="002909CC" w:rsidRPr="006F2334" w:rsidRDefault="002909CC" w:rsidP="0018310A">
            <w:pPr>
              <w:pStyle w:val="ATextStandard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909CC" w:rsidRPr="006F2334" w14:paraId="484BF6BF" w14:textId="77777777" w:rsidTr="0097516E">
        <w:tc>
          <w:tcPr>
            <w:tcW w:w="5382" w:type="dxa"/>
            <w:shd w:val="clear" w:color="auto" w:fill="auto"/>
          </w:tcPr>
          <w:p w14:paraId="25B067A8" w14:textId="77777777" w:rsidR="002909CC" w:rsidRPr="006F2334" w:rsidRDefault="002909CC" w:rsidP="0097516E">
            <w:pPr>
              <w:pStyle w:val="ATextStandard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2334">
              <w:rPr>
                <w:rFonts w:ascii="Calibri" w:eastAsia="Calibri" w:hAnsi="Calibri"/>
                <w:sz w:val="22"/>
                <w:szCs w:val="22"/>
                <w:lang w:eastAsia="en-US"/>
              </w:rPr>
              <w:t>Der Personalratsvorsitzende verpflichtet sich, die Videokonferenz in dem Moment zu unterbrechen, in dem nicht teilnahmeberechtigte Personen einen Übertragungsraum betreten.</w:t>
            </w:r>
          </w:p>
        </w:tc>
        <w:tc>
          <w:tcPr>
            <w:tcW w:w="950" w:type="dxa"/>
            <w:shd w:val="clear" w:color="auto" w:fill="auto"/>
          </w:tcPr>
          <w:p w14:paraId="7B856A4D" w14:textId="77777777" w:rsidR="002909CC" w:rsidRPr="006F2334" w:rsidRDefault="002909CC" w:rsidP="0018310A">
            <w:pPr>
              <w:pStyle w:val="ATextStandard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909CC" w:rsidRPr="006F2334" w14:paraId="0D487062" w14:textId="77777777" w:rsidTr="0097516E">
        <w:tc>
          <w:tcPr>
            <w:tcW w:w="5382" w:type="dxa"/>
            <w:shd w:val="clear" w:color="auto" w:fill="auto"/>
          </w:tcPr>
          <w:p w14:paraId="2545D115" w14:textId="3BC7AA36" w:rsidR="002909CC" w:rsidRPr="006F2334" w:rsidRDefault="002909CC" w:rsidP="0097516E">
            <w:pPr>
              <w:pStyle w:val="ATextStandard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2334">
              <w:rPr>
                <w:rFonts w:ascii="Calibri" w:eastAsia="Calibri" w:hAnsi="Calibri"/>
                <w:sz w:val="22"/>
                <w:szCs w:val="22"/>
                <w:lang w:eastAsia="en-US"/>
              </w:rPr>
              <w:t>Die Kommunikationsanlage wird technisch so verschlüsselt, dass sich Unberechtigte nicht unbemerkt in die Videokonferenz</w:t>
            </w:r>
            <w:r w:rsidR="00B161B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F2334">
              <w:rPr>
                <w:rFonts w:ascii="Calibri" w:eastAsia="Calibri" w:hAnsi="Calibri"/>
                <w:sz w:val="22"/>
                <w:szCs w:val="22"/>
                <w:lang w:eastAsia="en-US"/>
              </w:rPr>
              <w:t>einwählen können.</w:t>
            </w:r>
          </w:p>
        </w:tc>
        <w:tc>
          <w:tcPr>
            <w:tcW w:w="950" w:type="dxa"/>
            <w:shd w:val="clear" w:color="auto" w:fill="auto"/>
          </w:tcPr>
          <w:p w14:paraId="0272E85A" w14:textId="77777777" w:rsidR="002909CC" w:rsidRPr="006F2334" w:rsidRDefault="002909CC" w:rsidP="0018310A">
            <w:pPr>
              <w:pStyle w:val="ATextStandard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909CC" w:rsidRPr="006F2334" w14:paraId="7F2F7BB1" w14:textId="77777777" w:rsidTr="0097516E">
        <w:tc>
          <w:tcPr>
            <w:tcW w:w="5382" w:type="dxa"/>
            <w:shd w:val="clear" w:color="auto" w:fill="auto"/>
          </w:tcPr>
          <w:p w14:paraId="2F0C0F1C" w14:textId="75D9ABF6" w:rsidR="002909CC" w:rsidRPr="006F2334" w:rsidRDefault="002909CC" w:rsidP="0097516E">
            <w:pPr>
              <w:pStyle w:val="ATextStandard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2334">
              <w:rPr>
                <w:rFonts w:ascii="Calibri" w:eastAsia="Calibri" w:hAnsi="Calibri"/>
                <w:sz w:val="22"/>
                <w:szCs w:val="22"/>
                <w:lang w:eastAsia="en-US"/>
              </w:rPr>
              <w:t>Der Personalratsvorsitzende fertigt die Sitzungsniederschrift, die das Beschlussergebnis und die Stimmenverhältnisse festhält, sowie die Anwesenheitsliste an und verschickt sie an die Teilnehmer der Betriebsratssitzung zwecks Unterschrift</w:t>
            </w:r>
            <w:r w:rsidR="00B161B2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50" w:type="dxa"/>
            <w:shd w:val="clear" w:color="auto" w:fill="auto"/>
          </w:tcPr>
          <w:p w14:paraId="7CAC75C8" w14:textId="77777777" w:rsidR="002909CC" w:rsidRPr="006F2334" w:rsidRDefault="002909CC" w:rsidP="0018310A">
            <w:pPr>
              <w:pStyle w:val="ATextStandard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2A9AB54E" w14:textId="2CB2879D" w:rsidR="00FE3B93" w:rsidRPr="00B161B2" w:rsidRDefault="00FE3B93" w:rsidP="0097516E">
      <w:pPr>
        <w:rPr>
          <w:b/>
          <w:bCs/>
        </w:rPr>
      </w:pPr>
    </w:p>
    <w:sectPr w:rsidR="00FE3B93" w:rsidRPr="00B161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93"/>
    <w:rsid w:val="00202C20"/>
    <w:rsid w:val="002909CC"/>
    <w:rsid w:val="007902F5"/>
    <w:rsid w:val="0097516E"/>
    <w:rsid w:val="00B161B2"/>
    <w:rsid w:val="00F0300A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07A5"/>
  <w15:chartTrackingRefBased/>
  <w15:docId w15:val="{12AF0B40-521C-4525-8FA9-EF51D00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Standard">
    <w:name w:val="A Text Standard"/>
    <w:basedOn w:val="Standard"/>
    <w:link w:val="ATextStandardZchn"/>
    <w:rsid w:val="00FE3B93"/>
    <w:pPr>
      <w:suppressAutoHyphens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ATextStandardZchn">
    <w:name w:val="A Text Standard Zchn"/>
    <w:link w:val="ATextStandard"/>
    <w:rsid w:val="00FE3B93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ng-star-inserted">
    <w:name w:val="ng-star-inserted"/>
    <w:basedOn w:val="Absatz-Standardschriftart"/>
    <w:rsid w:val="00B16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5</cp:revision>
  <dcterms:created xsi:type="dcterms:W3CDTF">2023-12-30T12:36:00Z</dcterms:created>
  <dcterms:modified xsi:type="dcterms:W3CDTF">2024-01-18T07:50:00Z</dcterms:modified>
</cp:coreProperties>
</file>