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FCCB" w14:textId="5B04A042" w:rsidR="009C4E2F" w:rsidRPr="00F12A69" w:rsidRDefault="009C4E2F" w:rsidP="009C4E2F">
      <w:pPr>
        <w:keepNext/>
        <w:outlineLvl w:val="0"/>
        <w:rPr>
          <w:rFonts w:eastAsia="Times New Roman" w:cs="Arial"/>
          <w:b/>
          <w:bCs/>
          <w:color w:val="000000"/>
          <w:lang w:eastAsia="de-DE"/>
        </w:rPr>
      </w:pPr>
      <w:r w:rsidRPr="00F12A69">
        <w:rPr>
          <w:rFonts w:eastAsia="Times New Roman" w:cs="Arial"/>
          <w:b/>
          <w:bCs/>
          <w:color w:val="000000"/>
          <w:lang w:eastAsia="de-DE"/>
        </w:rPr>
        <w:t>Checkliste</w:t>
      </w:r>
      <w:r w:rsidR="00BE63FC">
        <w:rPr>
          <w:rFonts w:eastAsia="Times New Roman" w:cs="Arial"/>
          <w:b/>
          <w:bCs/>
          <w:color w:val="000000"/>
          <w:lang w:eastAsia="de-DE"/>
        </w:rPr>
        <w:t>: Kündigungsvoraussetzungen</w:t>
      </w:r>
    </w:p>
    <w:p w14:paraId="2676C36D" w14:textId="77777777" w:rsidR="009C4E2F" w:rsidRPr="00F12A69" w:rsidRDefault="009C4E2F" w:rsidP="009C4E2F">
      <w:pPr>
        <w:rPr>
          <w:rFonts w:eastAsia="Times New Roman" w:cs="Arial"/>
          <w:color w:val="000000"/>
          <w:lang w:eastAsia="de-DE"/>
        </w:rPr>
      </w:pPr>
    </w:p>
    <w:p w14:paraId="3533F19C" w14:textId="490966B1" w:rsidR="009C4E2F" w:rsidRPr="00F12A69" w:rsidRDefault="009C4E2F" w:rsidP="009C4E2F">
      <w:pPr>
        <w:rPr>
          <w:rFonts w:eastAsia="Times New Roman" w:cs="Arial"/>
          <w:color w:val="000000"/>
          <w:lang w:eastAsia="de-DE"/>
        </w:rPr>
      </w:pPr>
      <w:r w:rsidRPr="00F12A69">
        <w:rPr>
          <w:rFonts w:eastAsia="Times New Roman" w:cs="Arial"/>
          <w:color w:val="000000"/>
          <w:lang w:eastAsia="de-DE"/>
        </w:rPr>
        <w:t>Mit dieser Checkliste können Sie prüfen, ob eine Kündigung Ihres Dienstherrn voraussichtlich rechtmäßig ist. Haben Sie alle Fragen mit „Ja“ beantwortet, ist eine Kündigung möglich.</w:t>
      </w:r>
    </w:p>
    <w:p w14:paraId="24C8AC50" w14:textId="77777777" w:rsidR="009C4E2F" w:rsidRPr="00F12A69" w:rsidRDefault="009C4E2F" w:rsidP="009C4E2F">
      <w:pPr>
        <w:rPr>
          <w:rFonts w:eastAsia="Times New Roman" w:cs="Arial"/>
          <w:color w:val="000000"/>
          <w:lang w:eastAsia="de-DE"/>
        </w:rPr>
      </w:pPr>
    </w:p>
    <w:tbl>
      <w:tblPr>
        <w:tblW w:w="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5"/>
        <w:gridCol w:w="534"/>
        <w:gridCol w:w="661"/>
      </w:tblGrid>
      <w:tr w:rsidR="009C4E2F" w:rsidRPr="00F12A69" w14:paraId="045382C8" w14:textId="77777777" w:rsidTr="004F345C">
        <w:tc>
          <w:tcPr>
            <w:tcW w:w="5355" w:type="dxa"/>
          </w:tcPr>
          <w:p w14:paraId="41874D35" w14:textId="79ADD16E" w:rsidR="009C4E2F" w:rsidRPr="00F12A69" w:rsidRDefault="00BE63FC" w:rsidP="004F345C">
            <w:pPr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Prüffragen</w:t>
            </w:r>
          </w:p>
        </w:tc>
        <w:tc>
          <w:tcPr>
            <w:tcW w:w="534" w:type="dxa"/>
          </w:tcPr>
          <w:p w14:paraId="7EA9C36A" w14:textId="77777777" w:rsidR="009C4E2F" w:rsidRPr="00F12A69" w:rsidRDefault="009C4E2F" w:rsidP="004F345C">
            <w:pPr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b/>
                <w:bCs/>
                <w:color w:val="000000"/>
                <w:lang w:eastAsia="de-DE"/>
              </w:rPr>
              <w:t>Ja</w:t>
            </w:r>
          </w:p>
        </w:tc>
        <w:tc>
          <w:tcPr>
            <w:tcW w:w="661" w:type="dxa"/>
          </w:tcPr>
          <w:p w14:paraId="51BABF8E" w14:textId="77777777" w:rsidR="009C4E2F" w:rsidRPr="00F12A69" w:rsidRDefault="009C4E2F" w:rsidP="004F345C">
            <w:pPr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b/>
                <w:bCs/>
                <w:color w:val="000000"/>
                <w:lang w:eastAsia="de-DE"/>
              </w:rPr>
              <w:t>Nein</w:t>
            </w:r>
          </w:p>
        </w:tc>
      </w:tr>
      <w:tr w:rsidR="009C4E2F" w:rsidRPr="00F12A69" w14:paraId="2D18C492" w14:textId="77777777" w:rsidTr="004F345C">
        <w:tc>
          <w:tcPr>
            <w:tcW w:w="5355" w:type="dxa"/>
          </w:tcPr>
          <w:p w14:paraId="12CCDE1E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Hat Ihr Dienstherr eine schriftliche Kündigung</w:t>
            </w:r>
            <w:r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>abgegeben und diese eigenhändig unterzeichnet?</w:t>
            </w:r>
          </w:p>
        </w:tc>
        <w:tc>
          <w:tcPr>
            <w:tcW w:w="534" w:type="dxa"/>
          </w:tcPr>
          <w:p w14:paraId="5871E5DC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248C1545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4336456C" w14:textId="77777777" w:rsidTr="004F345C">
        <w:tc>
          <w:tcPr>
            <w:tcW w:w="5355" w:type="dxa"/>
          </w:tcPr>
          <w:p w14:paraId="2A39D9FA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Wenn ein Bevollmächtigter gekündigt hat: </w:t>
            </w:r>
            <w:r>
              <w:rPr>
                <w:rFonts w:eastAsia="Times New Roman" w:cs="Arial"/>
                <w:color w:val="000000"/>
                <w:lang w:eastAsia="de-DE"/>
              </w:rPr>
              <w:t>Lag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 dem Kündigungsschreiben eine Vollmacht bei?</w:t>
            </w:r>
          </w:p>
        </w:tc>
        <w:tc>
          <w:tcPr>
            <w:tcW w:w="534" w:type="dxa"/>
          </w:tcPr>
          <w:p w14:paraId="086C037F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32CED10A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5CD2BF51" w14:textId="77777777" w:rsidTr="004F345C">
        <w:tc>
          <w:tcPr>
            <w:tcW w:w="5355" w:type="dxa"/>
          </w:tcPr>
          <w:p w14:paraId="14122371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Wurde die Kündigung zugestellt? </w:t>
            </w:r>
          </w:p>
        </w:tc>
        <w:tc>
          <w:tcPr>
            <w:tcW w:w="534" w:type="dxa"/>
          </w:tcPr>
          <w:p w14:paraId="16E66C69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20D9C120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509F9D5A" w14:textId="77777777" w:rsidTr="004F345C">
        <w:tc>
          <w:tcPr>
            <w:tcW w:w="5355" w:type="dxa"/>
          </w:tcPr>
          <w:p w14:paraId="1C026656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Wurde überprüft, ob eine ordentliche oder eine außerordentliche Kündigung in Betracht kommt?</w:t>
            </w:r>
          </w:p>
        </w:tc>
        <w:tc>
          <w:tcPr>
            <w:tcW w:w="534" w:type="dxa"/>
          </w:tcPr>
          <w:p w14:paraId="231CB7E7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1FC7D769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27CCC5C2" w14:textId="77777777" w:rsidTr="004F345C">
        <w:tc>
          <w:tcPr>
            <w:tcW w:w="5355" w:type="dxa"/>
          </w:tcPr>
          <w:p w14:paraId="1664671B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Hat Ihr Dienstherr die Kündigungsfrist richtig berechnet?</w:t>
            </w:r>
          </w:p>
        </w:tc>
        <w:tc>
          <w:tcPr>
            <w:tcW w:w="534" w:type="dxa"/>
          </w:tcPr>
          <w:p w14:paraId="24D42F62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7B2A7B65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7FA2D414" w14:textId="77777777" w:rsidTr="004F345C">
        <w:tc>
          <w:tcPr>
            <w:tcW w:w="5355" w:type="dxa"/>
          </w:tcPr>
          <w:p w14:paraId="75CB64E3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Hat er daran gedacht, dass eine außerordentliche Kündigung binnen 2 Wochen erfolgen muss?</w:t>
            </w:r>
          </w:p>
        </w:tc>
        <w:tc>
          <w:tcPr>
            <w:tcW w:w="534" w:type="dxa"/>
          </w:tcPr>
          <w:p w14:paraId="16EA4843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34E2E61E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491DA902" w14:textId="77777777" w:rsidTr="004F345C">
        <w:tc>
          <w:tcPr>
            <w:tcW w:w="5355" w:type="dxa"/>
          </w:tcPr>
          <w:p w14:paraId="24AEF289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Kommt als mildere Maßnahme keine Änderungskündigung in Betracht?</w:t>
            </w:r>
          </w:p>
        </w:tc>
        <w:tc>
          <w:tcPr>
            <w:tcW w:w="534" w:type="dxa"/>
          </w:tcPr>
          <w:p w14:paraId="669B4191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6D2F42AC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0CE7E5FD" w14:textId="77777777" w:rsidTr="004F345C">
        <w:tc>
          <w:tcPr>
            <w:tcW w:w="5355" w:type="dxa"/>
          </w:tcPr>
          <w:p w14:paraId="11E99A8E" w14:textId="42431E7E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Genießt der Kollege</w:t>
            </w:r>
            <w:r w:rsidR="00026F41">
              <w:rPr>
                <w:rFonts w:eastAsia="Times New Roman" w:cs="Arial"/>
                <w:color w:val="000000"/>
                <w:lang w:eastAsia="de-DE"/>
              </w:rPr>
              <w:t xml:space="preserve"> oder die Kollegin, dem oder der gekündigt werden soll,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 allgemeinen Kündigungsschutz und liegt ein ausreichender Kündigungsgrund vor?</w:t>
            </w:r>
          </w:p>
        </w:tc>
        <w:tc>
          <w:tcPr>
            <w:tcW w:w="534" w:type="dxa"/>
          </w:tcPr>
          <w:p w14:paraId="49DAF17B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6F6EE8DA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09E977ED" w14:textId="77777777" w:rsidTr="004F345C">
        <w:tc>
          <w:tcPr>
            <w:tcW w:w="5355" w:type="dxa"/>
          </w:tcPr>
          <w:p w14:paraId="376ED8E0" w14:textId="11020EAA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Genießt der Kollege oder die Kollegin</w:t>
            </w:r>
            <w:r w:rsidR="00026F41">
              <w:rPr>
                <w:rFonts w:eastAsia="Times New Roman" w:cs="Arial"/>
                <w:color w:val="000000"/>
                <w:lang w:eastAsia="de-DE"/>
              </w:rPr>
              <w:t>, dem oder der gekündigt werden soll,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 besonderen Kündigungsschutz</w:t>
            </w:r>
            <w:r w:rsidR="00026F41">
              <w:rPr>
                <w:rFonts w:eastAsia="Times New Roman" w:cs="Arial"/>
                <w:color w:val="000000"/>
                <w:lang w:eastAsia="de-DE"/>
              </w:rPr>
              <w:t>,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 wie im Fall einer Schwerbehinderung, einer Schwangerschaft, während der Elternzeit oder als Wahlbewerber oder Mitglied des Personalrats</w:t>
            </w:r>
            <w:r>
              <w:rPr>
                <w:rFonts w:eastAsia="Times New Roman" w:cs="Arial"/>
                <w:color w:val="000000"/>
                <w:lang w:eastAsia="de-DE"/>
              </w:rPr>
              <w:t>? Wenn ja,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 wurden die entsprechenden Stellen </w:t>
            </w:r>
            <w:r w:rsidR="00026F41">
              <w:rPr>
                <w:rFonts w:eastAsia="Times New Roman" w:cs="Arial"/>
                <w:color w:val="000000"/>
                <w:lang w:eastAsia="de-DE"/>
              </w:rPr>
              <w:t>i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 xml:space="preserve">nformiert und haben </w:t>
            </w:r>
            <w:r w:rsidR="00026F41">
              <w:rPr>
                <w:rFonts w:eastAsia="Times New Roman" w:cs="Arial"/>
                <w:color w:val="000000"/>
                <w:lang w:eastAsia="de-DE"/>
              </w:rPr>
              <w:t xml:space="preserve">sie </w:t>
            </w:r>
            <w:r w:rsidRPr="00F12A69">
              <w:rPr>
                <w:rFonts w:eastAsia="Times New Roman" w:cs="Arial"/>
                <w:color w:val="000000"/>
                <w:lang w:eastAsia="de-DE"/>
              </w:rPr>
              <w:t>der Kündigung zugestimmt?</w:t>
            </w:r>
          </w:p>
        </w:tc>
        <w:tc>
          <w:tcPr>
            <w:tcW w:w="534" w:type="dxa"/>
          </w:tcPr>
          <w:p w14:paraId="3282EB88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6392984C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30CA39C3" w14:textId="77777777" w:rsidTr="004F345C">
        <w:tc>
          <w:tcPr>
            <w:tcW w:w="5355" w:type="dxa"/>
          </w:tcPr>
          <w:p w14:paraId="5CAA6A2E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Wurde der tarifliche Kündigungsschutz für ältere Arbeitnehmerinnen und Arbeitnehmer beachtet?</w:t>
            </w:r>
          </w:p>
        </w:tc>
        <w:tc>
          <w:tcPr>
            <w:tcW w:w="534" w:type="dxa"/>
          </w:tcPr>
          <w:p w14:paraId="10B85190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0A1DB58B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C4E2F" w:rsidRPr="00F12A69" w14:paraId="0AEB4915" w14:textId="77777777" w:rsidTr="004F345C">
        <w:tc>
          <w:tcPr>
            <w:tcW w:w="5355" w:type="dxa"/>
          </w:tcPr>
          <w:p w14:paraId="5916C461" w14:textId="77777777" w:rsidR="009C4E2F" w:rsidRPr="00F12A69" w:rsidRDefault="009C4E2F" w:rsidP="00BE63FC">
            <w:pPr>
              <w:jc w:val="left"/>
              <w:rPr>
                <w:rFonts w:eastAsia="Times New Roman" w:cs="Arial"/>
                <w:color w:val="000000"/>
                <w:lang w:eastAsia="de-DE"/>
              </w:rPr>
            </w:pPr>
            <w:r w:rsidRPr="00F12A69">
              <w:rPr>
                <w:rFonts w:eastAsia="Times New Roman" w:cs="Arial"/>
                <w:color w:val="000000"/>
                <w:lang w:eastAsia="de-DE"/>
              </w:rPr>
              <w:t>Wurden Sie als Personalrat vor der Kündigung ordnungsgemäß angehört?</w:t>
            </w:r>
          </w:p>
        </w:tc>
        <w:tc>
          <w:tcPr>
            <w:tcW w:w="534" w:type="dxa"/>
          </w:tcPr>
          <w:p w14:paraId="5978B592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661" w:type="dxa"/>
          </w:tcPr>
          <w:p w14:paraId="06DA974E" w14:textId="77777777" w:rsidR="009C4E2F" w:rsidRPr="00F12A69" w:rsidRDefault="009C4E2F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BE63FC" w:rsidRPr="00F12A69" w14:paraId="78A038F3" w14:textId="77777777" w:rsidTr="00222E0B">
        <w:tc>
          <w:tcPr>
            <w:tcW w:w="6550" w:type="dxa"/>
            <w:gridSpan w:val="3"/>
          </w:tcPr>
          <w:p w14:paraId="3E525C00" w14:textId="42C1CA65" w:rsidR="00BE63FC" w:rsidRPr="00F12A69" w:rsidRDefault="00BE63FC" w:rsidP="004F345C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</w:tbl>
    <w:p w14:paraId="2A9C6785" w14:textId="77777777" w:rsidR="005E198D" w:rsidRDefault="005E198D"/>
    <w:sectPr w:rsidR="005E19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2F"/>
    <w:rsid w:val="00026F41"/>
    <w:rsid w:val="00162B87"/>
    <w:rsid w:val="00207746"/>
    <w:rsid w:val="00216D64"/>
    <w:rsid w:val="005E198D"/>
    <w:rsid w:val="0084509B"/>
    <w:rsid w:val="008912EB"/>
    <w:rsid w:val="009C4E2F"/>
    <w:rsid w:val="00BD4D7E"/>
    <w:rsid w:val="00B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74CF"/>
  <w15:chartTrackingRefBased/>
  <w15:docId w15:val="{7C633AB1-5FFA-426A-A858-80F6F6F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4E2F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7</cp:revision>
  <dcterms:created xsi:type="dcterms:W3CDTF">2024-02-11T15:19:00Z</dcterms:created>
  <dcterms:modified xsi:type="dcterms:W3CDTF">2024-03-01T12:17:00Z</dcterms:modified>
</cp:coreProperties>
</file>