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8222"/>
        <w:gridCol w:w="840"/>
      </w:tblGrid>
      <w:tr w:rsidR="000B63E0" w:rsidRPr="004F4C33" w14:paraId="76489A00" w14:textId="77777777" w:rsidTr="00B97A45">
        <w:tc>
          <w:tcPr>
            <w:tcW w:w="9062" w:type="dxa"/>
            <w:gridSpan w:val="2"/>
          </w:tcPr>
          <w:p w14:paraId="0AF86508" w14:textId="0BBBA144" w:rsidR="000B63E0" w:rsidRPr="004F4C33" w:rsidRDefault="00B363FC" w:rsidP="00B363FC">
            <w:pPr>
              <w:jc w:val="left"/>
              <w:rPr>
                <w:rFonts w:cs="Arial"/>
                <w:b/>
                <w:bCs/>
                <w:sz w:val="22"/>
                <w:szCs w:val="22"/>
              </w:rPr>
            </w:pPr>
            <w:r>
              <w:rPr>
                <w:rFonts w:cs="Arial"/>
                <w:b/>
                <w:bCs/>
                <w:sz w:val="22"/>
                <w:szCs w:val="22"/>
              </w:rPr>
              <w:t>Checkliste</w:t>
            </w:r>
            <w:r w:rsidR="000B63E0" w:rsidRPr="00F9364D">
              <w:rPr>
                <w:rFonts w:cs="Arial"/>
                <w:b/>
                <w:bCs/>
                <w:sz w:val="22"/>
                <w:szCs w:val="22"/>
              </w:rPr>
              <w:t xml:space="preserve">: </w:t>
            </w:r>
            <w:r w:rsidR="000B63E0" w:rsidRPr="004F4C33">
              <w:rPr>
                <w:rFonts w:cs="Arial"/>
                <w:b/>
                <w:bCs/>
                <w:sz w:val="22"/>
                <w:szCs w:val="22"/>
              </w:rPr>
              <w:t xml:space="preserve">Mit den folgenden Tipps </w:t>
            </w:r>
            <w:r w:rsidR="001E2531">
              <w:rPr>
                <w:rFonts w:cs="Arial"/>
                <w:b/>
                <w:bCs/>
                <w:sz w:val="22"/>
                <w:szCs w:val="22"/>
              </w:rPr>
              <w:t>managen</w:t>
            </w:r>
            <w:r w:rsidR="000B63E0" w:rsidRPr="004F4C33">
              <w:rPr>
                <w:rFonts w:cs="Arial"/>
                <w:b/>
                <w:bCs/>
                <w:sz w:val="22"/>
                <w:szCs w:val="22"/>
              </w:rPr>
              <w:t xml:space="preserve"> Sie die verschiedenen Projektphasen erfolgreich</w:t>
            </w:r>
          </w:p>
        </w:tc>
      </w:tr>
      <w:tr w:rsidR="000B63E0" w:rsidRPr="004F4C33" w14:paraId="2D14977C" w14:textId="77777777" w:rsidTr="00B97A45">
        <w:tc>
          <w:tcPr>
            <w:tcW w:w="8222" w:type="dxa"/>
          </w:tcPr>
          <w:p w14:paraId="5A48F7BF" w14:textId="77777777" w:rsidR="000B63E0" w:rsidRPr="004F4C33" w:rsidRDefault="000B63E0" w:rsidP="00B97A45">
            <w:pPr>
              <w:rPr>
                <w:rFonts w:cs="Arial"/>
                <w:sz w:val="22"/>
                <w:szCs w:val="22"/>
              </w:rPr>
            </w:pPr>
          </w:p>
        </w:tc>
        <w:tc>
          <w:tcPr>
            <w:tcW w:w="840" w:type="dxa"/>
          </w:tcPr>
          <w:p w14:paraId="3C553D11" w14:textId="77777777" w:rsidR="000B63E0" w:rsidRPr="004F4C33" w:rsidRDefault="000B63E0" w:rsidP="00B97A45">
            <w:pPr>
              <w:rPr>
                <w:rFonts w:cs="Arial"/>
                <w:sz w:val="22"/>
                <w:szCs w:val="22"/>
              </w:rPr>
            </w:pPr>
            <w:r w:rsidRPr="004F4C33">
              <w:rPr>
                <w:rFonts w:cs="Arial"/>
                <w:sz w:val="22"/>
                <w:szCs w:val="22"/>
              </w:rPr>
              <w:t>Check</w:t>
            </w:r>
          </w:p>
        </w:tc>
      </w:tr>
      <w:tr w:rsidR="000B63E0" w:rsidRPr="004F4C33" w14:paraId="4C4A8D97" w14:textId="77777777" w:rsidTr="00B97A45">
        <w:tc>
          <w:tcPr>
            <w:tcW w:w="8222" w:type="dxa"/>
          </w:tcPr>
          <w:p w14:paraId="0A042F84" w14:textId="0F6CA18B" w:rsidR="000B63E0" w:rsidRPr="004F4C33" w:rsidRDefault="000B63E0" w:rsidP="00B97A45">
            <w:pPr>
              <w:rPr>
                <w:rFonts w:cs="Arial"/>
                <w:sz w:val="22"/>
                <w:szCs w:val="22"/>
              </w:rPr>
            </w:pPr>
            <w:r w:rsidRPr="004F4C33">
              <w:rPr>
                <w:rFonts w:cs="Arial"/>
                <w:sz w:val="22"/>
                <w:szCs w:val="22"/>
              </w:rPr>
              <w:t xml:space="preserve">1. Vorlauf-Phase: Die erste Phase eines Projektes ist der sogenannte Vorlauf. In dieser Phase müssen Sie ausloten, ob der Einsatz eines Projektteams für die Bewältigung der bevorstehenden Aufgaben sinnvoll ist. Dabei gilt grundsätzlich: Ein Projektteam </w:t>
            </w:r>
            <w:r>
              <w:rPr>
                <w:rFonts w:cs="Arial"/>
                <w:sz w:val="22"/>
                <w:szCs w:val="22"/>
              </w:rPr>
              <w:t>ist sinnvoll</w:t>
            </w:r>
            <w:r w:rsidRPr="004F4C33">
              <w:rPr>
                <w:rFonts w:cs="Arial"/>
                <w:sz w:val="22"/>
                <w:szCs w:val="22"/>
              </w:rPr>
              <w:t>, wo eine Aufgabe über die normale Personalratsarbeit hinausgeht. Das setzt in der Regel voraus, dass es eine völlig neue oder sehr komplexe Aufgabe zu bewältigen gilt.</w:t>
            </w:r>
          </w:p>
        </w:tc>
        <w:tc>
          <w:tcPr>
            <w:tcW w:w="840" w:type="dxa"/>
          </w:tcPr>
          <w:p w14:paraId="5D9F88A8" w14:textId="77777777" w:rsidR="000B63E0" w:rsidRPr="004F4C33" w:rsidRDefault="000B63E0" w:rsidP="00B97A45">
            <w:pPr>
              <w:rPr>
                <w:rFonts w:cs="Arial"/>
                <w:sz w:val="22"/>
                <w:szCs w:val="22"/>
              </w:rPr>
            </w:pPr>
          </w:p>
        </w:tc>
      </w:tr>
      <w:tr w:rsidR="000B63E0" w:rsidRPr="004F4C33" w14:paraId="18451118" w14:textId="77777777" w:rsidTr="00B97A45">
        <w:tc>
          <w:tcPr>
            <w:tcW w:w="8222" w:type="dxa"/>
          </w:tcPr>
          <w:p w14:paraId="6326BDA8" w14:textId="77777777" w:rsidR="000B63E0" w:rsidRPr="004F4C33" w:rsidRDefault="000B63E0" w:rsidP="00B97A45">
            <w:pPr>
              <w:rPr>
                <w:rFonts w:cs="Arial"/>
                <w:sz w:val="22"/>
                <w:szCs w:val="22"/>
              </w:rPr>
            </w:pPr>
            <w:r w:rsidRPr="004F4C33">
              <w:rPr>
                <w:rFonts w:cs="Arial"/>
                <w:sz w:val="22"/>
                <w:szCs w:val="22"/>
              </w:rPr>
              <w:t>Lohnt sich der Einsatz eines Teams, sollten Sie unter Ihren Kolleginnen und Kollegen eine Auswahl treffen und nach Absprache mit den jeweiligen Kollegen ein Team bilden. Zudem sollten Sie Sachverständige bzw. andere Experten fragen, ob sie bereit sind, das Projekt zu unterstützen.</w:t>
            </w:r>
          </w:p>
        </w:tc>
        <w:tc>
          <w:tcPr>
            <w:tcW w:w="840" w:type="dxa"/>
          </w:tcPr>
          <w:p w14:paraId="6046D422" w14:textId="77777777" w:rsidR="000B63E0" w:rsidRPr="004F4C33" w:rsidRDefault="000B63E0" w:rsidP="00B97A45">
            <w:pPr>
              <w:rPr>
                <w:rFonts w:cs="Arial"/>
                <w:sz w:val="22"/>
                <w:szCs w:val="22"/>
              </w:rPr>
            </w:pPr>
          </w:p>
        </w:tc>
      </w:tr>
      <w:tr w:rsidR="000B63E0" w:rsidRPr="004F4C33" w14:paraId="0643CB5B" w14:textId="77777777" w:rsidTr="00B97A45">
        <w:tc>
          <w:tcPr>
            <w:tcW w:w="8222" w:type="dxa"/>
          </w:tcPr>
          <w:p w14:paraId="2CAD790C" w14:textId="77777777" w:rsidR="000B63E0" w:rsidRPr="004F4C33" w:rsidRDefault="000B63E0" w:rsidP="00B97A45">
            <w:pPr>
              <w:rPr>
                <w:rFonts w:cs="Arial"/>
                <w:sz w:val="22"/>
                <w:szCs w:val="22"/>
              </w:rPr>
            </w:pPr>
          </w:p>
        </w:tc>
        <w:tc>
          <w:tcPr>
            <w:tcW w:w="840" w:type="dxa"/>
          </w:tcPr>
          <w:p w14:paraId="16098519" w14:textId="77777777" w:rsidR="000B63E0" w:rsidRPr="004F4C33" w:rsidRDefault="000B63E0" w:rsidP="00B97A45">
            <w:pPr>
              <w:rPr>
                <w:rFonts w:cs="Arial"/>
                <w:sz w:val="22"/>
                <w:szCs w:val="22"/>
              </w:rPr>
            </w:pPr>
          </w:p>
        </w:tc>
      </w:tr>
      <w:tr w:rsidR="000B63E0" w:rsidRPr="004F4C33" w14:paraId="20255A8F" w14:textId="77777777" w:rsidTr="00B97A45">
        <w:tc>
          <w:tcPr>
            <w:tcW w:w="8222" w:type="dxa"/>
          </w:tcPr>
          <w:p w14:paraId="71DD092B" w14:textId="77777777" w:rsidR="000B63E0" w:rsidRPr="004F4C33" w:rsidRDefault="000B63E0" w:rsidP="00B97A45">
            <w:pPr>
              <w:rPr>
                <w:rFonts w:cs="Arial"/>
                <w:sz w:val="22"/>
                <w:szCs w:val="22"/>
              </w:rPr>
            </w:pPr>
            <w:r w:rsidRPr="004F4C33">
              <w:rPr>
                <w:rFonts w:cs="Arial"/>
                <w:sz w:val="22"/>
                <w:szCs w:val="22"/>
              </w:rPr>
              <w:t xml:space="preserve">2. Planungs-Phase: Die richtige Planung ist entscheidend für ein erfolgreiches Projektmanagement. Denn sie ermöglicht Ihnen, Ihr Team richtig zu steuern. Außerdem bietet eine sorgfältige Planung die Grundlage für die Projektkontrolle. </w:t>
            </w:r>
          </w:p>
        </w:tc>
        <w:tc>
          <w:tcPr>
            <w:tcW w:w="840" w:type="dxa"/>
          </w:tcPr>
          <w:p w14:paraId="47B5AFC8" w14:textId="77777777" w:rsidR="000B63E0" w:rsidRPr="004F4C33" w:rsidRDefault="000B63E0" w:rsidP="00B97A45">
            <w:pPr>
              <w:rPr>
                <w:rFonts w:cs="Arial"/>
                <w:sz w:val="22"/>
                <w:szCs w:val="22"/>
              </w:rPr>
            </w:pPr>
          </w:p>
        </w:tc>
      </w:tr>
      <w:tr w:rsidR="000B63E0" w:rsidRPr="004F4C33" w14:paraId="685AB179" w14:textId="77777777" w:rsidTr="00B97A45">
        <w:tc>
          <w:tcPr>
            <w:tcW w:w="8222" w:type="dxa"/>
          </w:tcPr>
          <w:p w14:paraId="540FDDB0" w14:textId="29C91715" w:rsidR="000B63E0" w:rsidRPr="004F4C33" w:rsidRDefault="000B63E0" w:rsidP="00B97A45">
            <w:pPr>
              <w:rPr>
                <w:rFonts w:cs="Arial"/>
                <w:sz w:val="22"/>
                <w:szCs w:val="22"/>
              </w:rPr>
            </w:pPr>
            <w:r w:rsidRPr="004F4C33">
              <w:rPr>
                <w:rFonts w:cs="Arial"/>
                <w:sz w:val="22"/>
                <w:szCs w:val="22"/>
              </w:rPr>
              <w:t>Definieren Sie dazu zunächst die Ziele des Projekts. Überlegen Sie sich, wie Sie die bevorstehende Aufgabe im Rahmen der Ausschussarbeit am besten lösen können. Fragen Sie sich, was das Ziel ist</w:t>
            </w:r>
            <w:r w:rsidR="001E2531">
              <w:rPr>
                <w:rFonts w:cs="Arial"/>
                <w:sz w:val="22"/>
                <w:szCs w:val="22"/>
              </w:rPr>
              <w:t>,</w:t>
            </w:r>
            <w:r w:rsidRPr="004F4C33">
              <w:rPr>
                <w:rFonts w:cs="Arial"/>
                <w:sz w:val="22"/>
                <w:szCs w:val="22"/>
              </w:rPr>
              <w:t xml:space="preserve"> und erstellen Sie eine Grobplanung, wie Sie dieses Ziel erreichen wollen.</w:t>
            </w:r>
          </w:p>
        </w:tc>
        <w:tc>
          <w:tcPr>
            <w:tcW w:w="840" w:type="dxa"/>
          </w:tcPr>
          <w:p w14:paraId="7FB89C8C" w14:textId="77777777" w:rsidR="000B63E0" w:rsidRPr="004F4C33" w:rsidRDefault="000B63E0" w:rsidP="00B97A45">
            <w:pPr>
              <w:rPr>
                <w:rFonts w:cs="Arial"/>
                <w:sz w:val="22"/>
                <w:szCs w:val="22"/>
              </w:rPr>
            </w:pPr>
          </w:p>
        </w:tc>
      </w:tr>
      <w:tr w:rsidR="000B63E0" w:rsidRPr="004F4C33" w14:paraId="4BA35F07" w14:textId="77777777" w:rsidTr="00B97A45">
        <w:tc>
          <w:tcPr>
            <w:tcW w:w="8222" w:type="dxa"/>
          </w:tcPr>
          <w:p w14:paraId="7A5770A8" w14:textId="77777777" w:rsidR="000B63E0" w:rsidRPr="004F4C33" w:rsidRDefault="000B63E0" w:rsidP="00B97A45">
            <w:pPr>
              <w:rPr>
                <w:rFonts w:cs="Arial"/>
                <w:sz w:val="22"/>
                <w:szCs w:val="22"/>
              </w:rPr>
            </w:pPr>
          </w:p>
        </w:tc>
        <w:tc>
          <w:tcPr>
            <w:tcW w:w="840" w:type="dxa"/>
          </w:tcPr>
          <w:p w14:paraId="0789C6FC" w14:textId="77777777" w:rsidR="000B63E0" w:rsidRPr="004F4C33" w:rsidRDefault="000B63E0" w:rsidP="00B97A45">
            <w:pPr>
              <w:rPr>
                <w:rFonts w:cs="Arial"/>
                <w:sz w:val="22"/>
                <w:szCs w:val="22"/>
              </w:rPr>
            </w:pPr>
          </w:p>
        </w:tc>
      </w:tr>
      <w:tr w:rsidR="000B63E0" w:rsidRPr="004F4C33" w14:paraId="7B63D47E" w14:textId="77777777" w:rsidTr="00B97A45">
        <w:tc>
          <w:tcPr>
            <w:tcW w:w="8222" w:type="dxa"/>
          </w:tcPr>
          <w:p w14:paraId="55817332" w14:textId="77777777" w:rsidR="000B63E0" w:rsidRPr="004F4C33" w:rsidRDefault="000B63E0" w:rsidP="00B97A45">
            <w:pPr>
              <w:rPr>
                <w:rFonts w:cs="Arial"/>
                <w:sz w:val="22"/>
                <w:szCs w:val="22"/>
              </w:rPr>
            </w:pPr>
            <w:r w:rsidRPr="004F4C33">
              <w:rPr>
                <w:rFonts w:cs="Arial"/>
                <w:sz w:val="22"/>
                <w:szCs w:val="22"/>
              </w:rPr>
              <w:t xml:space="preserve">3. Realisierungs-Phase: Haben Sie das Projekt gut geplant, ist es Ihre Aufgabe als Personalrat, den Ausschuss so zu führen, dass </w:t>
            </w:r>
            <w:r>
              <w:rPr>
                <w:rFonts w:cs="Arial"/>
                <w:sz w:val="22"/>
                <w:szCs w:val="22"/>
              </w:rPr>
              <w:t xml:space="preserve">er </w:t>
            </w:r>
            <w:r w:rsidRPr="004F4C33">
              <w:rPr>
                <w:rFonts w:cs="Arial"/>
                <w:sz w:val="22"/>
                <w:szCs w:val="22"/>
              </w:rPr>
              <w:t>am Ende eine für die Arbeitnehmer günstige Lösung erreicht.</w:t>
            </w:r>
          </w:p>
        </w:tc>
        <w:tc>
          <w:tcPr>
            <w:tcW w:w="840" w:type="dxa"/>
          </w:tcPr>
          <w:p w14:paraId="622D3554" w14:textId="77777777" w:rsidR="000B63E0" w:rsidRPr="004F4C33" w:rsidRDefault="000B63E0" w:rsidP="00B97A45">
            <w:pPr>
              <w:rPr>
                <w:rFonts w:cs="Arial"/>
                <w:sz w:val="22"/>
                <w:szCs w:val="22"/>
              </w:rPr>
            </w:pPr>
          </w:p>
        </w:tc>
      </w:tr>
      <w:tr w:rsidR="000B63E0" w:rsidRPr="004F4C33" w14:paraId="4121FDE0" w14:textId="77777777" w:rsidTr="00B97A45">
        <w:tc>
          <w:tcPr>
            <w:tcW w:w="8222" w:type="dxa"/>
            <w:vMerge w:val="restart"/>
          </w:tcPr>
          <w:p w14:paraId="3FDBE514" w14:textId="22873D06" w:rsidR="000B63E0" w:rsidRDefault="000B63E0" w:rsidP="00B97A45">
            <w:pPr>
              <w:rPr>
                <w:rFonts w:cs="Arial"/>
                <w:sz w:val="22"/>
                <w:szCs w:val="22"/>
              </w:rPr>
            </w:pPr>
            <w:r w:rsidRPr="004F4C33">
              <w:rPr>
                <w:rFonts w:cs="Arial"/>
                <w:sz w:val="22"/>
                <w:szCs w:val="22"/>
              </w:rPr>
              <w:t>Führen Sie das erste offizielle Ausschusstreffen unbedingt in Form eines Kickoff-Meetings durch. Das heißt: Sorgen Sie dafür, dass wirklich alle Beteiligten erscheinen</w:t>
            </w:r>
            <w:r w:rsidR="001E2531">
              <w:rPr>
                <w:rFonts w:cs="Arial"/>
                <w:sz w:val="22"/>
                <w:szCs w:val="22"/>
              </w:rPr>
              <w:t>,</w:t>
            </w:r>
            <w:r w:rsidRPr="004F4C33">
              <w:rPr>
                <w:rFonts w:cs="Arial"/>
                <w:sz w:val="22"/>
                <w:szCs w:val="22"/>
              </w:rPr>
              <w:t xml:space="preserve"> und bringen Sie alle Teilnehmer zum Projektstart auf den gleichen Informationsstand.</w:t>
            </w:r>
          </w:p>
          <w:p w14:paraId="71EFFB1E" w14:textId="77777777" w:rsidR="000B63E0" w:rsidRPr="004F4C33" w:rsidRDefault="000B63E0" w:rsidP="00B97A45">
            <w:pPr>
              <w:rPr>
                <w:rFonts w:cs="Arial"/>
                <w:sz w:val="22"/>
                <w:szCs w:val="22"/>
              </w:rPr>
            </w:pPr>
          </w:p>
          <w:p w14:paraId="1E819959" w14:textId="77777777" w:rsidR="000B63E0" w:rsidRPr="004F4C33" w:rsidRDefault="000B63E0" w:rsidP="00B97A45">
            <w:pPr>
              <w:rPr>
                <w:rFonts w:cs="Arial"/>
                <w:sz w:val="22"/>
                <w:szCs w:val="22"/>
              </w:rPr>
            </w:pPr>
            <w:r w:rsidRPr="004F4C33">
              <w:rPr>
                <w:rFonts w:cs="Arial"/>
                <w:sz w:val="22"/>
                <w:szCs w:val="22"/>
              </w:rPr>
              <w:t>Tipp</w:t>
            </w:r>
            <w:r>
              <w:rPr>
                <w:rFonts w:cs="Arial"/>
                <w:sz w:val="22"/>
                <w:szCs w:val="22"/>
              </w:rPr>
              <w:t>:</w:t>
            </w:r>
            <w:r w:rsidRPr="004F4C33">
              <w:rPr>
                <w:rFonts w:cs="Arial"/>
                <w:sz w:val="22"/>
                <w:szCs w:val="22"/>
              </w:rPr>
              <w:t xml:space="preserve"> </w:t>
            </w:r>
            <w:r>
              <w:rPr>
                <w:rFonts w:cs="Arial"/>
                <w:sz w:val="22"/>
                <w:szCs w:val="22"/>
              </w:rPr>
              <w:t xml:space="preserve">Definieren Sie </w:t>
            </w:r>
            <w:r w:rsidRPr="004F4C33">
              <w:rPr>
                <w:rFonts w:cs="Arial"/>
                <w:sz w:val="22"/>
                <w:szCs w:val="22"/>
              </w:rPr>
              <w:t xml:space="preserve">Regeln </w:t>
            </w:r>
          </w:p>
          <w:p w14:paraId="6CE4B116" w14:textId="77777777" w:rsidR="000B63E0" w:rsidRPr="004F4C33" w:rsidRDefault="000B63E0" w:rsidP="00B97A45">
            <w:pPr>
              <w:rPr>
                <w:rFonts w:cs="Arial"/>
                <w:sz w:val="22"/>
                <w:szCs w:val="22"/>
              </w:rPr>
            </w:pPr>
            <w:r w:rsidRPr="004F4C33">
              <w:rPr>
                <w:rFonts w:cs="Arial"/>
                <w:sz w:val="22"/>
                <w:szCs w:val="22"/>
              </w:rPr>
              <w:t xml:space="preserve">Einigen Sie sich bei dem Treffen mit allen Ausschussteilnehmern auf bestimmte Regeln der Zusammenarbeit und Kommunikation. </w:t>
            </w:r>
          </w:p>
        </w:tc>
        <w:tc>
          <w:tcPr>
            <w:tcW w:w="840" w:type="dxa"/>
          </w:tcPr>
          <w:p w14:paraId="1C6A9D51" w14:textId="77777777" w:rsidR="000B63E0" w:rsidRPr="004F4C33" w:rsidRDefault="000B63E0" w:rsidP="00B97A45">
            <w:pPr>
              <w:rPr>
                <w:rFonts w:cs="Arial"/>
                <w:sz w:val="22"/>
                <w:szCs w:val="22"/>
              </w:rPr>
            </w:pPr>
          </w:p>
        </w:tc>
      </w:tr>
      <w:tr w:rsidR="000B63E0" w:rsidRPr="004F4C33" w14:paraId="19656439" w14:textId="77777777" w:rsidTr="00B97A45">
        <w:tc>
          <w:tcPr>
            <w:tcW w:w="8222" w:type="dxa"/>
            <w:vMerge/>
          </w:tcPr>
          <w:p w14:paraId="50153EDC" w14:textId="77777777" w:rsidR="000B63E0" w:rsidRPr="004F4C33" w:rsidRDefault="000B63E0" w:rsidP="00B97A45">
            <w:pPr>
              <w:rPr>
                <w:rFonts w:cs="Arial"/>
                <w:sz w:val="22"/>
                <w:szCs w:val="22"/>
              </w:rPr>
            </w:pPr>
          </w:p>
        </w:tc>
        <w:tc>
          <w:tcPr>
            <w:tcW w:w="840" w:type="dxa"/>
          </w:tcPr>
          <w:p w14:paraId="5A195882" w14:textId="77777777" w:rsidR="000B63E0" w:rsidRPr="004F4C33" w:rsidRDefault="000B63E0" w:rsidP="00B97A45">
            <w:pPr>
              <w:rPr>
                <w:rFonts w:cs="Arial"/>
                <w:sz w:val="22"/>
                <w:szCs w:val="22"/>
              </w:rPr>
            </w:pPr>
          </w:p>
        </w:tc>
      </w:tr>
      <w:tr w:rsidR="000B63E0" w:rsidRPr="004F4C33" w14:paraId="457CD396" w14:textId="77777777" w:rsidTr="00B97A45">
        <w:tc>
          <w:tcPr>
            <w:tcW w:w="8222" w:type="dxa"/>
            <w:vMerge/>
          </w:tcPr>
          <w:p w14:paraId="61C28EE2" w14:textId="77777777" w:rsidR="000B63E0" w:rsidRPr="004F4C33" w:rsidRDefault="000B63E0" w:rsidP="00B97A45">
            <w:pPr>
              <w:rPr>
                <w:rFonts w:cs="Arial"/>
                <w:sz w:val="22"/>
                <w:szCs w:val="22"/>
              </w:rPr>
            </w:pPr>
          </w:p>
        </w:tc>
        <w:tc>
          <w:tcPr>
            <w:tcW w:w="840" w:type="dxa"/>
          </w:tcPr>
          <w:p w14:paraId="7FF06C6F" w14:textId="77777777" w:rsidR="000B63E0" w:rsidRPr="004F4C33" w:rsidRDefault="000B63E0" w:rsidP="00B97A45">
            <w:pPr>
              <w:rPr>
                <w:rFonts w:cs="Arial"/>
                <w:sz w:val="22"/>
                <w:szCs w:val="22"/>
              </w:rPr>
            </w:pPr>
          </w:p>
        </w:tc>
      </w:tr>
      <w:tr w:rsidR="000B63E0" w:rsidRPr="004F4C33" w14:paraId="097CB887" w14:textId="77777777" w:rsidTr="00B97A45">
        <w:tc>
          <w:tcPr>
            <w:tcW w:w="8222" w:type="dxa"/>
            <w:vMerge/>
          </w:tcPr>
          <w:p w14:paraId="60CE05AB" w14:textId="77777777" w:rsidR="000B63E0" w:rsidRPr="004F4C33" w:rsidRDefault="000B63E0" w:rsidP="00B97A45">
            <w:pPr>
              <w:rPr>
                <w:rFonts w:cs="Arial"/>
                <w:sz w:val="22"/>
                <w:szCs w:val="22"/>
              </w:rPr>
            </w:pPr>
          </w:p>
        </w:tc>
        <w:tc>
          <w:tcPr>
            <w:tcW w:w="840" w:type="dxa"/>
          </w:tcPr>
          <w:p w14:paraId="5ABC6BB4" w14:textId="77777777" w:rsidR="000B63E0" w:rsidRPr="004F4C33" w:rsidRDefault="000B63E0" w:rsidP="00B97A45">
            <w:pPr>
              <w:rPr>
                <w:rFonts w:cs="Arial"/>
                <w:sz w:val="22"/>
                <w:szCs w:val="22"/>
              </w:rPr>
            </w:pPr>
          </w:p>
        </w:tc>
      </w:tr>
      <w:tr w:rsidR="000B63E0" w:rsidRPr="004F4C33" w14:paraId="30861FC9" w14:textId="77777777" w:rsidTr="00B97A45">
        <w:tc>
          <w:tcPr>
            <w:tcW w:w="8222" w:type="dxa"/>
          </w:tcPr>
          <w:p w14:paraId="10BFC83F" w14:textId="77777777" w:rsidR="000B63E0" w:rsidRPr="004F4C33" w:rsidRDefault="000B63E0" w:rsidP="00B97A45">
            <w:pPr>
              <w:rPr>
                <w:rFonts w:cs="Arial"/>
                <w:sz w:val="22"/>
                <w:szCs w:val="22"/>
              </w:rPr>
            </w:pPr>
          </w:p>
        </w:tc>
        <w:tc>
          <w:tcPr>
            <w:tcW w:w="840" w:type="dxa"/>
          </w:tcPr>
          <w:p w14:paraId="2871CB04" w14:textId="77777777" w:rsidR="000B63E0" w:rsidRPr="004F4C33" w:rsidRDefault="000B63E0" w:rsidP="00B97A45">
            <w:pPr>
              <w:rPr>
                <w:rFonts w:cs="Arial"/>
                <w:sz w:val="22"/>
                <w:szCs w:val="22"/>
              </w:rPr>
            </w:pPr>
          </w:p>
        </w:tc>
      </w:tr>
      <w:tr w:rsidR="000B63E0" w:rsidRPr="004F4C33" w14:paraId="4DCFBEC9" w14:textId="77777777" w:rsidTr="00B97A45">
        <w:tc>
          <w:tcPr>
            <w:tcW w:w="8222" w:type="dxa"/>
          </w:tcPr>
          <w:p w14:paraId="247E38DD" w14:textId="77777777" w:rsidR="000B63E0" w:rsidRDefault="000B63E0" w:rsidP="00B97A45">
            <w:pPr>
              <w:rPr>
                <w:rFonts w:cs="Arial"/>
                <w:sz w:val="22"/>
                <w:szCs w:val="22"/>
              </w:rPr>
            </w:pPr>
            <w:r w:rsidRPr="004F4C33">
              <w:rPr>
                <w:rFonts w:cs="Arial"/>
                <w:sz w:val="22"/>
                <w:szCs w:val="22"/>
              </w:rPr>
              <w:t xml:space="preserve">4. Kontrolle des Projektverlaufs anhand der Planung: Kontrollieren Sie die Ausschuss- bzw. Projektarbeit anhand der festgelegten Zwischenziele. Jedes </w:t>
            </w:r>
            <w:r w:rsidRPr="004F4C33">
              <w:rPr>
                <w:rFonts w:cs="Arial"/>
                <w:sz w:val="22"/>
                <w:szCs w:val="22"/>
              </w:rPr>
              <w:lastRenderedPageBreak/>
              <w:t xml:space="preserve">Zwischenziel darf erst überschritten werden, wenn die vorher formulierten Anforderungen auch tatsächlich erfüllt wurden. </w:t>
            </w:r>
          </w:p>
          <w:p w14:paraId="19583DC5" w14:textId="77777777" w:rsidR="000B63E0" w:rsidRPr="004F4C33" w:rsidRDefault="000B63E0" w:rsidP="00B97A45">
            <w:pPr>
              <w:rPr>
                <w:rFonts w:cs="Arial"/>
                <w:sz w:val="22"/>
                <w:szCs w:val="22"/>
              </w:rPr>
            </w:pPr>
            <w:r w:rsidRPr="004F4C33">
              <w:rPr>
                <w:rFonts w:cs="Arial"/>
                <w:sz w:val="22"/>
                <w:szCs w:val="22"/>
              </w:rPr>
              <w:t>Aktualisieren Sie Ihre Planung und reagieren Sie flexibel, wenn sich neue Aspekte ergeben.</w:t>
            </w:r>
          </w:p>
        </w:tc>
        <w:tc>
          <w:tcPr>
            <w:tcW w:w="840" w:type="dxa"/>
          </w:tcPr>
          <w:p w14:paraId="69466CFB" w14:textId="77777777" w:rsidR="000B63E0" w:rsidRPr="004F4C33" w:rsidRDefault="000B63E0" w:rsidP="00B97A45">
            <w:pPr>
              <w:rPr>
                <w:rFonts w:cs="Arial"/>
                <w:sz w:val="22"/>
                <w:szCs w:val="22"/>
              </w:rPr>
            </w:pPr>
          </w:p>
        </w:tc>
      </w:tr>
      <w:tr w:rsidR="000B63E0" w:rsidRPr="004F4C33" w14:paraId="7AD79A8C" w14:textId="77777777" w:rsidTr="00B97A45">
        <w:tc>
          <w:tcPr>
            <w:tcW w:w="8222" w:type="dxa"/>
          </w:tcPr>
          <w:p w14:paraId="35D70A8C" w14:textId="77777777" w:rsidR="000B63E0" w:rsidRPr="004F4C33" w:rsidRDefault="000B63E0" w:rsidP="00B97A45">
            <w:pPr>
              <w:rPr>
                <w:rFonts w:cs="Arial"/>
                <w:sz w:val="22"/>
                <w:szCs w:val="22"/>
              </w:rPr>
            </w:pPr>
          </w:p>
        </w:tc>
        <w:tc>
          <w:tcPr>
            <w:tcW w:w="840" w:type="dxa"/>
          </w:tcPr>
          <w:p w14:paraId="15BC7B6C" w14:textId="77777777" w:rsidR="000B63E0" w:rsidRPr="004F4C33" w:rsidRDefault="000B63E0" w:rsidP="00B97A45">
            <w:pPr>
              <w:rPr>
                <w:rFonts w:cs="Arial"/>
                <w:sz w:val="22"/>
                <w:szCs w:val="22"/>
              </w:rPr>
            </w:pPr>
          </w:p>
        </w:tc>
      </w:tr>
      <w:tr w:rsidR="000B63E0" w:rsidRPr="004F4C33" w14:paraId="5CE16B83" w14:textId="77777777" w:rsidTr="00B97A45">
        <w:trPr>
          <w:trHeight w:val="3495"/>
        </w:trPr>
        <w:tc>
          <w:tcPr>
            <w:tcW w:w="8222" w:type="dxa"/>
            <w:vMerge w:val="restart"/>
          </w:tcPr>
          <w:p w14:paraId="3C50F587" w14:textId="30317AAD" w:rsidR="000B63E0" w:rsidRDefault="000B63E0" w:rsidP="00B97A45">
            <w:pPr>
              <w:rPr>
                <w:rFonts w:cs="Arial"/>
                <w:sz w:val="22"/>
                <w:szCs w:val="22"/>
              </w:rPr>
            </w:pPr>
            <w:r w:rsidRPr="004F4C33">
              <w:rPr>
                <w:rFonts w:cs="Arial"/>
                <w:sz w:val="22"/>
                <w:szCs w:val="22"/>
              </w:rPr>
              <w:t xml:space="preserve">5. Sorgen Sie für gute Stimmung: Das Klima innerhalb </w:t>
            </w:r>
            <w:r w:rsidR="001E2531">
              <w:rPr>
                <w:rFonts w:cs="Arial"/>
                <w:sz w:val="22"/>
                <w:szCs w:val="22"/>
              </w:rPr>
              <w:t>I</w:t>
            </w:r>
            <w:r w:rsidRPr="004F4C33">
              <w:rPr>
                <w:rFonts w:cs="Arial"/>
                <w:sz w:val="22"/>
                <w:szCs w:val="22"/>
              </w:rPr>
              <w:t xml:space="preserve">hres Personalrats </w:t>
            </w:r>
            <w:proofErr w:type="gramStart"/>
            <w:r w:rsidRPr="004F4C33">
              <w:rPr>
                <w:rFonts w:cs="Arial"/>
                <w:sz w:val="22"/>
                <w:szCs w:val="22"/>
              </w:rPr>
              <w:t>geben letztendlich</w:t>
            </w:r>
            <w:proofErr w:type="gramEnd"/>
            <w:r w:rsidRPr="004F4C33">
              <w:rPr>
                <w:rFonts w:cs="Arial"/>
                <w:sz w:val="22"/>
                <w:szCs w:val="22"/>
              </w:rPr>
              <w:t xml:space="preserve"> Sie vor. Es ist der entscheidende Faktor für die Qualität Ihrer Personalratsarbeit. </w:t>
            </w:r>
          </w:p>
          <w:p w14:paraId="08E821E0" w14:textId="77777777" w:rsidR="000B63E0" w:rsidRPr="004F4C33" w:rsidRDefault="000B63E0" w:rsidP="00B97A45">
            <w:pPr>
              <w:rPr>
                <w:rFonts w:cs="Arial"/>
                <w:sz w:val="22"/>
                <w:szCs w:val="22"/>
              </w:rPr>
            </w:pPr>
          </w:p>
          <w:p w14:paraId="4C683C15" w14:textId="77777777" w:rsidR="000B63E0" w:rsidRPr="004F4C33" w:rsidRDefault="000B63E0" w:rsidP="00B97A45">
            <w:pPr>
              <w:rPr>
                <w:rFonts w:cs="Arial"/>
                <w:b/>
                <w:bCs/>
                <w:sz w:val="22"/>
                <w:szCs w:val="22"/>
              </w:rPr>
            </w:pPr>
            <w:r w:rsidRPr="004F4C33">
              <w:rPr>
                <w:rFonts w:cs="Arial"/>
                <w:b/>
                <w:bCs/>
                <w:sz w:val="22"/>
                <w:szCs w:val="22"/>
              </w:rPr>
              <w:t>Perspektiven zeigen</w:t>
            </w:r>
          </w:p>
          <w:p w14:paraId="55D5C3D3" w14:textId="190E1D58" w:rsidR="000B63E0" w:rsidRDefault="000B63E0" w:rsidP="00B97A45">
            <w:pPr>
              <w:rPr>
                <w:rFonts w:cs="Arial"/>
                <w:sz w:val="22"/>
                <w:szCs w:val="22"/>
              </w:rPr>
            </w:pPr>
            <w:r w:rsidRPr="004F4C33">
              <w:rPr>
                <w:rFonts w:cs="Arial"/>
                <w:sz w:val="22"/>
                <w:szCs w:val="22"/>
              </w:rPr>
              <w:t xml:space="preserve">Sorgen Sie dafür, dass Sie Ihren Kolleginnen und Kollegen im Personalrat Perspektiven aufzeigen. Sie sollten das Gefühl haben, dass Sie alles unternehmen, um die Lage des Personalrats zu verbessern. Dadurch fühlen sich </w:t>
            </w:r>
            <w:r w:rsidR="001E2531">
              <w:rPr>
                <w:rFonts w:cs="Arial"/>
                <w:sz w:val="22"/>
                <w:szCs w:val="22"/>
              </w:rPr>
              <w:t>I</w:t>
            </w:r>
            <w:r w:rsidRPr="004F4C33">
              <w:rPr>
                <w:rFonts w:cs="Arial"/>
                <w:sz w:val="22"/>
                <w:szCs w:val="22"/>
              </w:rPr>
              <w:t xml:space="preserve">hre Kolleginnen und Kollegen gut aufgehoben. </w:t>
            </w:r>
          </w:p>
          <w:p w14:paraId="04C65976" w14:textId="77777777" w:rsidR="000B63E0" w:rsidRPr="004F4C33" w:rsidRDefault="000B63E0" w:rsidP="00B97A45">
            <w:pPr>
              <w:rPr>
                <w:rFonts w:cs="Arial"/>
                <w:sz w:val="22"/>
                <w:szCs w:val="22"/>
              </w:rPr>
            </w:pPr>
          </w:p>
          <w:p w14:paraId="4862B53F" w14:textId="77777777" w:rsidR="000B63E0" w:rsidRPr="004F4C33" w:rsidRDefault="000B63E0" w:rsidP="00B97A45">
            <w:pPr>
              <w:rPr>
                <w:rFonts w:cs="Arial"/>
                <w:b/>
                <w:bCs/>
                <w:sz w:val="22"/>
                <w:szCs w:val="22"/>
              </w:rPr>
            </w:pPr>
            <w:r>
              <w:rPr>
                <w:rFonts w:cs="Arial"/>
                <w:b/>
                <w:bCs/>
                <w:sz w:val="22"/>
                <w:szCs w:val="22"/>
              </w:rPr>
              <w:t xml:space="preserve">Fördern Sie </w:t>
            </w:r>
            <w:r w:rsidRPr="004F4C33">
              <w:rPr>
                <w:rFonts w:cs="Arial"/>
                <w:b/>
                <w:bCs/>
                <w:sz w:val="22"/>
                <w:szCs w:val="22"/>
              </w:rPr>
              <w:t xml:space="preserve">Ideen </w:t>
            </w:r>
          </w:p>
          <w:p w14:paraId="0DD00044" w14:textId="35C433A7" w:rsidR="000B63E0" w:rsidRDefault="000B63E0" w:rsidP="00B97A45">
            <w:pPr>
              <w:rPr>
                <w:rFonts w:cs="Arial"/>
                <w:sz w:val="22"/>
                <w:szCs w:val="22"/>
              </w:rPr>
            </w:pPr>
            <w:r w:rsidRPr="004F4C33">
              <w:rPr>
                <w:rFonts w:cs="Arial"/>
                <w:sz w:val="22"/>
                <w:szCs w:val="22"/>
              </w:rPr>
              <w:t>Sie sollten Ihre Kolleginnen und Kollegen aus dem Personalrat stets ernst nehmen. Das heißt auch, dass Sie Ideen, die aus dem Gremium kommen, überdenken und versuchen</w:t>
            </w:r>
            <w:r w:rsidR="001E2531">
              <w:rPr>
                <w:rFonts w:cs="Arial"/>
                <w:sz w:val="22"/>
                <w:szCs w:val="22"/>
              </w:rPr>
              <w:t>, sie</w:t>
            </w:r>
            <w:r w:rsidRPr="004F4C33">
              <w:rPr>
                <w:rFonts w:cs="Arial"/>
                <w:sz w:val="22"/>
                <w:szCs w:val="22"/>
              </w:rPr>
              <w:t xml:space="preserve"> umzusetzen. </w:t>
            </w:r>
          </w:p>
          <w:p w14:paraId="7FA6E407" w14:textId="77777777" w:rsidR="000B63E0" w:rsidRPr="004F4C33" w:rsidRDefault="000B63E0" w:rsidP="00B97A45">
            <w:pPr>
              <w:rPr>
                <w:rFonts w:cs="Arial"/>
                <w:sz w:val="22"/>
                <w:szCs w:val="22"/>
              </w:rPr>
            </w:pPr>
          </w:p>
          <w:p w14:paraId="4086CAA4" w14:textId="77777777" w:rsidR="000B63E0" w:rsidRPr="004F4C33" w:rsidRDefault="000B63E0" w:rsidP="00B97A45">
            <w:pPr>
              <w:rPr>
                <w:rFonts w:cs="Arial"/>
                <w:b/>
                <w:bCs/>
                <w:sz w:val="22"/>
                <w:szCs w:val="22"/>
              </w:rPr>
            </w:pPr>
            <w:r w:rsidRPr="004F4C33">
              <w:rPr>
                <w:rFonts w:cs="Arial"/>
                <w:b/>
                <w:bCs/>
                <w:sz w:val="22"/>
                <w:szCs w:val="22"/>
              </w:rPr>
              <w:t>Soziales Verhalten muss sein</w:t>
            </w:r>
          </w:p>
          <w:p w14:paraId="0E18D737" w14:textId="573F6473" w:rsidR="000B63E0" w:rsidRPr="004F4C33" w:rsidRDefault="000B63E0" w:rsidP="00B97A45">
            <w:pPr>
              <w:rPr>
                <w:rFonts w:cs="Arial"/>
                <w:sz w:val="22"/>
                <w:szCs w:val="22"/>
              </w:rPr>
            </w:pPr>
            <w:r w:rsidRPr="004F4C33">
              <w:rPr>
                <w:rFonts w:cs="Arial"/>
                <w:sz w:val="22"/>
                <w:szCs w:val="22"/>
              </w:rPr>
              <w:t>Sorgen Sie als Personalrat dafür, dass es stets menschlich zugeht. Für ein gutes Klima ist es sehr wichtig, dass Sie und Ihre Kolleginnen und Kollegen sich gegenseitig als Mensch</w:t>
            </w:r>
            <w:r w:rsidR="001E2531">
              <w:rPr>
                <w:rFonts w:cs="Arial"/>
                <w:sz w:val="22"/>
                <w:szCs w:val="22"/>
              </w:rPr>
              <w:t>en</w:t>
            </w:r>
            <w:r w:rsidRPr="004F4C33">
              <w:rPr>
                <w:rFonts w:cs="Arial"/>
                <w:sz w:val="22"/>
                <w:szCs w:val="22"/>
              </w:rPr>
              <w:t xml:space="preserve"> wahrnehmen. Zeigen Sie, dass Ihnen ein gutes Miteinander</w:t>
            </w:r>
            <w:r w:rsidR="001E2531">
              <w:rPr>
                <w:rFonts w:cs="Arial"/>
                <w:sz w:val="22"/>
                <w:szCs w:val="22"/>
              </w:rPr>
              <w:t xml:space="preserve"> </w:t>
            </w:r>
            <w:r w:rsidRPr="004F4C33">
              <w:rPr>
                <w:rFonts w:cs="Arial"/>
                <w:sz w:val="22"/>
                <w:szCs w:val="22"/>
              </w:rPr>
              <w:t>wichtig ist.</w:t>
            </w:r>
          </w:p>
        </w:tc>
        <w:tc>
          <w:tcPr>
            <w:tcW w:w="840" w:type="dxa"/>
          </w:tcPr>
          <w:p w14:paraId="6A050017" w14:textId="77777777" w:rsidR="000B63E0" w:rsidRPr="004F4C33" w:rsidRDefault="000B63E0" w:rsidP="00B97A45">
            <w:pPr>
              <w:rPr>
                <w:rFonts w:cs="Arial"/>
                <w:sz w:val="22"/>
                <w:szCs w:val="22"/>
              </w:rPr>
            </w:pPr>
          </w:p>
        </w:tc>
      </w:tr>
      <w:tr w:rsidR="000B63E0" w:rsidRPr="004F4C33" w14:paraId="31EBBD56" w14:textId="77777777" w:rsidTr="00B97A45">
        <w:tc>
          <w:tcPr>
            <w:tcW w:w="8222" w:type="dxa"/>
            <w:vMerge/>
          </w:tcPr>
          <w:p w14:paraId="4EE675C7" w14:textId="77777777" w:rsidR="000B63E0" w:rsidRPr="004F4C33" w:rsidRDefault="000B63E0" w:rsidP="00B97A45">
            <w:pPr>
              <w:rPr>
                <w:rFonts w:cs="Arial"/>
                <w:sz w:val="22"/>
                <w:szCs w:val="22"/>
              </w:rPr>
            </w:pPr>
          </w:p>
        </w:tc>
        <w:tc>
          <w:tcPr>
            <w:tcW w:w="840" w:type="dxa"/>
          </w:tcPr>
          <w:p w14:paraId="7A41306D" w14:textId="77777777" w:rsidR="000B63E0" w:rsidRPr="004F4C33" w:rsidRDefault="000B63E0" w:rsidP="00B97A45">
            <w:pPr>
              <w:rPr>
                <w:rFonts w:cs="Arial"/>
                <w:sz w:val="22"/>
                <w:szCs w:val="22"/>
              </w:rPr>
            </w:pPr>
          </w:p>
        </w:tc>
      </w:tr>
    </w:tbl>
    <w:p w14:paraId="07087EA4" w14:textId="351B89D3" w:rsidR="005E198D" w:rsidRPr="00B54696" w:rsidRDefault="005E198D" w:rsidP="00897A46">
      <w:pPr>
        <w:rPr>
          <w:rFonts w:eastAsia="Times New Roman" w:cs="Arial"/>
          <w:b/>
          <w:bCs/>
          <w:lang w:eastAsia="de-DE"/>
        </w:rPr>
      </w:pPr>
    </w:p>
    <w:sectPr w:rsidR="005E198D" w:rsidRPr="00B54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EC2134-9DC5-46BE-8F64-2B88FA639A08}"/>
    <w:docVar w:name="dgnword-eventsink" w:val="833892592"/>
  </w:docVars>
  <w:rsids>
    <w:rsidRoot w:val="000B63E0"/>
    <w:rsid w:val="000B63E0"/>
    <w:rsid w:val="001E2531"/>
    <w:rsid w:val="005E198D"/>
    <w:rsid w:val="0084509B"/>
    <w:rsid w:val="00897A46"/>
    <w:rsid w:val="00B363FC"/>
    <w:rsid w:val="00B54696"/>
    <w:rsid w:val="00BD4D7E"/>
    <w:rsid w:val="00CF3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1C31"/>
  <w15:chartTrackingRefBased/>
  <w15:docId w15:val="{9CD39EEB-62F2-40B3-AC67-FD5EB55B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63E0"/>
    <w:pPr>
      <w:spacing w:after="0" w:line="360" w:lineRule="auto"/>
      <w:jc w:val="both"/>
    </w:pPr>
    <w:rPr>
      <w:rFonts w:ascii="Arial" w:hAnsi="Arial"/>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63E0"/>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Absatz-Standardschriftart"/>
    <w:rsid w:val="00B5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Schrader</dc:creator>
  <cp:keywords/>
  <dc:description/>
  <cp:lastModifiedBy>Melanie Steiner</cp:lastModifiedBy>
  <cp:revision>5</cp:revision>
  <dcterms:created xsi:type="dcterms:W3CDTF">2024-03-28T12:45:00Z</dcterms:created>
  <dcterms:modified xsi:type="dcterms:W3CDTF">2024-04-25T16:38:00Z</dcterms:modified>
</cp:coreProperties>
</file>