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9C74" w14:textId="51DC3B9A" w:rsidR="00FE6AAA" w:rsidRPr="00FE4F88" w:rsidRDefault="00FE4F88" w:rsidP="00FE4F88">
      <w:pPr>
        <w:rPr>
          <w:rFonts w:ascii="Calibri" w:hAnsi="Calibri" w:cs="Calibri"/>
          <w:b/>
          <w:bCs/>
          <w:sz w:val="32"/>
          <w:szCs w:val="32"/>
        </w:rPr>
      </w:pPr>
      <w:r w:rsidRPr="00FE4F88">
        <w:rPr>
          <w:rFonts w:ascii="Calibri" w:hAnsi="Calibri" w:cs="Calibri"/>
          <w:b/>
          <w:bCs/>
          <w:sz w:val="32"/>
          <w:szCs w:val="32"/>
        </w:rPr>
        <w:t>Übersicht: Behindertengerechter</w:t>
      </w:r>
      <w:r w:rsidRPr="00FE4F8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E4F88">
        <w:rPr>
          <w:rFonts w:ascii="Calibri" w:hAnsi="Calibri" w:cs="Calibri"/>
          <w:b/>
          <w:bCs/>
          <w:sz w:val="32"/>
          <w:szCs w:val="32"/>
        </w:rPr>
        <w:t>Arbeitsplatz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3969"/>
      </w:tblGrid>
      <w:tr w:rsidR="008F5AF0" w:rsidRPr="00FE4F88" w14:paraId="0BC42A67" w14:textId="77777777" w:rsidTr="00721D92">
        <w:tc>
          <w:tcPr>
            <w:tcW w:w="4248" w:type="dxa"/>
            <w:shd w:val="clear" w:color="auto" w:fill="FAE2D5" w:themeFill="accent2" w:themeFillTint="33"/>
          </w:tcPr>
          <w:p w14:paraId="6C3F8130" w14:textId="77777777" w:rsidR="008F5AF0" w:rsidRPr="00FE4F88" w:rsidRDefault="008F5AF0" w:rsidP="00FE4F88">
            <w:pPr>
              <w:rPr>
                <w:rFonts w:ascii="Calibri" w:hAnsi="Calibri" w:cs="Calibri"/>
                <w:b/>
                <w:bCs/>
              </w:rPr>
            </w:pPr>
            <w:r w:rsidRPr="00FE4F88">
              <w:rPr>
                <w:rFonts w:ascii="Calibri" w:hAnsi="Calibri" w:cs="Calibri"/>
                <w:b/>
                <w:bCs/>
              </w:rPr>
              <w:t>Fragen</w:t>
            </w:r>
          </w:p>
        </w:tc>
        <w:tc>
          <w:tcPr>
            <w:tcW w:w="3969" w:type="dxa"/>
            <w:shd w:val="clear" w:color="auto" w:fill="FAE2D5" w:themeFill="accent2" w:themeFillTint="33"/>
          </w:tcPr>
          <w:p w14:paraId="5B4BF35D" w14:textId="77777777" w:rsidR="008F5AF0" w:rsidRPr="00FE4F88" w:rsidRDefault="008F5AF0" w:rsidP="00FE4F88">
            <w:pPr>
              <w:rPr>
                <w:rFonts w:ascii="Calibri" w:hAnsi="Calibri" w:cs="Calibri"/>
                <w:b/>
                <w:bCs/>
              </w:rPr>
            </w:pPr>
            <w:r w:rsidRPr="00FE4F88">
              <w:rPr>
                <w:rFonts w:ascii="Calibri" w:hAnsi="Calibri" w:cs="Calibri"/>
                <w:b/>
                <w:bCs/>
              </w:rPr>
              <w:t>Ihre Handlungsmöglichkeiten</w:t>
            </w:r>
          </w:p>
        </w:tc>
      </w:tr>
      <w:tr w:rsidR="008F5AF0" w:rsidRPr="00FE4F88" w14:paraId="606A548D" w14:textId="77777777" w:rsidTr="00721D92">
        <w:tc>
          <w:tcPr>
            <w:tcW w:w="4248" w:type="dxa"/>
          </w:tcPr>
          <w:p w14:paraId="7F9B6F4E" w14:textId="77777777" w:rsidR="008F5AF0" w:rsidRPr="00FE4F88" w:rsidRDefault="008F5AF0" w:rsidP="00FE4F88">
            <w:pPr>
              <w:rPr>
                <w:rFonts w:ascii="Calibri" w:hAnsi="Calibri" w:cs="Calibri"/>
              </w:rPr>
            </w:pPr>
            <w:r w:rsidRPr="00FE4F88">
              <w:rPr>
                <w:rFonts w:ascii="Calibri" w:hAnsi="Calibri" w:cs="Calibri"/>
              </w:rPr>
              <w:t>Werden die Fähigkeiten und Kenntnisse des Schwerbehinderten voll verwertet und weiterentwickelt?</w:t>
            </w:r>
          </w:p>
        </w:tc>
        <w:tc>
          <w:tcPr>
            <w:tcW w:w="3969" w:type="dxa"/>
          </w:tcPr>
          <w:p w14:paraId="090A04E4" w14:textId="77777777" w:rsidR="008F5AF0" w:rsidRPr="00FE4F88" w:rsidRDefault="008F5AF0" w:rsidP="00FE4F88">
            <w:pPr>
              <w:rPr>
                <w:rFonts w:ascii="Calibri" w:hAnsi="Calibri" w:cs="Calibri"/>
              </w:rPr>
            </w:pPr>
            <w:r w:rsidRPr="00FE4F88">
              <w:rPr>
                <w:rFonts w:ascii="Calibri" w:hAnsi="Calibri" w:cs="Calibri"/>
              </w:rPr>
              <w:t>Fragen Sie hier bei den Beschäftigten nach. Fühlen sich diese unterfordert oder überfordert? Wie könnte man das ändern?</w:t>
            </w:r>
          </w:p>
        </w:tc>
      </w:tr>
      <w:tr w:rsidR="008F5AF0" w:rsidRPr="00FE4F88" w14:paraId="29C92D35" w14:textId="77777777" w:rsidTr="00721D92">
        <w:tc>
          <w:tcPr>
            <w:tcW w:w="4248" w:type="dxa"/>
          </w:tcPr>
          <w:p w14:paraId="6A3A8820" w14:textId="77777777" w:rsidR="008F5AF0" w:rsidRPr="00FE4F88" w:rsidRDefault="008F5AF0" w:rsidP="00FE4F88">
            <w:pPr>
              <w:rPr>
                <w:rFonts w:ascii="Calibri" w:hAnsi="Calibri" w:cs="Calibri"/>
              </w:rPr>
            </w:pPr>
            <w:r w:rsidRPr="00FE4F88">
              <w:rPr>
                <w:rFonts w:ascii="Calibri" w:hAnsi="Calibri" w:cs="Calibri"/>
              </w:rPr>
              <w:t xml:space="preserve">Werden schwerbehinderte Kollegen ausreichend bei innerbetrieblichen und externen Fort- oder Weiterbildungsveranstaltungen berücksichtigt? </w:t>
            </w:r>
          </w:p>
        </w:tc>
        <w:tc>
          <w:tcPr>
            <w:tcW w:w="3969" w:type="dxa"/>
          </w:tcPr>
          <w:p w14:paraId="62852AD6" w14:textId="77777777" w:rsidR="008F5AF0" w:rsidRPr="00FE4F88" w:rsidRDefault="008F5AF0" w:rsidP="00FE4F88">
            <w:pPr>
              <w:rPr>
                <w:rFonts w:ascii="Calibri" w:hAnsi="Calibri" w:cs="Calibri"/>
              </w:rPr>
            </w:pPr>
            <w:r w:rsidRPr="00FE4F88">
              <w:rPr>
                <w:rFonts w:ascii="Calibri" w:hAnsi="Calibri" w:cs="Calibri"/>
              </w:rPr>
              <w:t>Dies können Sie durch eine Aufstellung nachprüfen: Wer war wann auf welcher Veranstaltung?</w:t>
            </w:r>
          </w:p>
        </w:tc>
      </w:tr>
      <w:tr w:rsidR="008F5AF0" w:rsidRPr="00FE4F88" w14:paraId="02E54394" w14:textId="77777777" w:rsidTr="00721D92">
        <w:tc>
          <w:tcPr>
            <w:tcW w:w="4248" w:type="dxa"/>
          </w:tcPr>
          <w:p w14:paraId="25D81F73" w14:textId="77777777" w:rsidR="008F5AF0" w:rsidRPr="00FE4F88" w:rsidRDefault="008F5AF0" w:rsidP="00FE4F88">
            <w:pPr>
              <w:rPr>
                <w:rFonts w:ascii="Calibri" w:hAnsi="Calibri" w:cs="Calibri"/>
              </w:rPr>
            </w:pPr>
            <w:r w:rsidRPr="00FE4F88">
              <w:rPr>
                <w:rFonts w:ascii="Calibri" w:hAnsi="Calibri" w:cs="Calibri"/>
              </w:rPr>
              <w:t>Ist der Arbeitsplatz behindertengerecht eingerichtet?</w:t>
            </w:r>
          </w:p>
          <w:p w14:paraId="6F3B4668" w14:textId="77777777" w:rsidR="008F5AF0" w:rsidRPr="00FE4F88" w:rsidRDefault="008F5AF0" w:rsidP="00FE4F88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5008F67F" w14:textId="77777777" w:rsidR="008F5AF0" w:rsidRPr="00FE4F88" w:rsidRDefault="008F5AF0" w:rsidP="00FE4F88">
            <w:pPr>
              <w:rPr>
                <w:rFonts w:ascii="Calibri" w:hAnsi="Calibri" w:cs="Calibri"/>
              </w:rPr>
            </w:pPr>
            <w:r w:rsidRPr="00FE4F88">
              <w:rPr>
                <w:rFonts w:ascii="Calibri" w:hAnsi="Calibri" w:cs="Calibri"/>
              </w:rPr>
              <w:t xml:space="preserve">Hat der Rollstuhlfahrer alles in Reichweite? Passt er mit seinem Rollstuhl durch die Türen? Kann ein ergonomisch geformter Stuhl einem Schwerbehinderten mit Rückenleiden helfen? </w:t>
            </w:r>
          </w:p>
        </w:tc>
      </w:tr>
      <w:tr w:rsidR="008F5AF0" w:rsidRPr="00FE4F88" w14:paraId="0FFFEC39" w14:textId="77777777" w:rsidTr="00721D92">
        <w:tc>
          <w:tcPr>
            <w:tcW w:w="4248" w:type="dxa"/>
          </w:tcPr>
          <w:p w14:paraId="305E2549" w14:textId="77777777" w:rsidR="008F5AF0" w:rsidRPr="00FE4F88" w:rsidRDefault="008F5AF0" w:rsidP="00FE4F88">
            <w:pPr>
              <w:rPr>
                <w:rFonts w:ascii="Calibri" w:hAnsi="Calibri" w:cs="Calibri"/>
              </w:rPr>
            </w:pPr>
            <w:r w:rsidRPr="00FE4F88">
              <w:rPr>
                <w:rFonts w:ascii="Calibri" w:hAnsi="Calibri" w:cs="Calibri"/>
              </w:rPr>
              <w:t>Ist der Arbeitsplatz mit den erforderlichen technischen Arbeitshilfen ausgestattet?</w:t>
            </w:r>
          </w:p>
        </w:tc>
        <w:tc>
          <w:tcPr>
            <w:tcW w:w="3969" w:type="dxa"/>
          </w:tcPr>
          <w:p w14:paraId="26C934EB" w14:textId="77777777" w:rsidR="008F5AF0" w:rsidRPr="00FE4F88" w:rsidRDefault="008F5AF0" w:rsidP="00FE4F88">
            <w:pPr>
              <w:rPr>
                <w:rFonts w:ascii="Calibri" w:hAnsi="Calibri" w:cs="Calibri"/>
              </w:rPr>
            </w:pPr>
            <w:r w:rsidRPr="00FE4F88">
              <w:rPr>
                <w:rFonts w:ascii="Calibri" w:hAnsi="Calibri" w:cs="Calibri"/>
              </w:rPr>
              <w:t>Ein sehbehinderter Angestellter benötigt z. B. für seinen PC eine spezielle Tastatur.</w:t>
            </w:r>
          </w:p>
        </w:tc>
      </w:tr>
    </w:tbl>
    <w:p w14:paraId="6B190AF2" w14:textId="5FAB6ABA" w:rsidR="00FE6AAA" w:rsidRPr="00FE4F88" w:rsidRDefault="00FE6AAA" w:rsidP="00721D92">
      <w:pPr>
        <w:rPr>
          <w:rFonts w:ascii="Calibri" w:hAnsi="Calibri" w:cs="Calibri"/>
        </w:rPr>
      </w:pPr>
    </w:p>
    <w:sectPr w:rsidR="00FE6AAA" w:rsidRPr="00FE4F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AA"/>
    <w:rsid w:val="0009108B"/>
    <w:rsid w:val="00721D92"/>
    <w:rsid w:val="008F5AF0"/>
    <w:rsid w:val="009D3B44"/>
    <w:rsid w:val="00DC0F15"/>
    <w:rsid w:val="00FE4F88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F841"/>
  <w15:chartTrackingRefBased/>
  <w15:docId w15:val="{4AD5AEA9-13F2-4704-A8D7-925B6345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6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6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6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6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6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6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6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6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6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6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6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6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6A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6A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6A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6A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6A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6A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6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6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6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6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6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6A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6A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6A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6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6A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6AAA"/>
    <w:rPr>
      <w:b/>
      <w:bCs/>
      <w:smallCaps/>
      <w:color w:val="0F4761" w:themeColor="accent1" w:themeShade="BF"/>
      <w:spacing w:val="5"/>
    </w:rPr>
  </w:style>
  <w:style w:type="paragraph" w:customStyle="1" w:styleId="Pa6">
    <w:name w:val="Pa6"/>
    <w:basedOn w:val="Standard"/>
    <w:next w:val="Standard"/>
    <w:uiPriority w:val="99"/>
    <w:rsid w:val="00FE6AAA"/>
    <w:pPr>
      <w:autoSpaceDE w:val="0"/>
      <w:autoSpaceDN w:val="0"/>
      <w:adjustRightInd w:val="0"/>
      <w:spacing w:after="0" w:line="201" w:lineRule="atLeast"/>
    </w:pPr>
    <w:rPr>
      <w:rFonts w:ascii="Source Sans Pro Black" w:hAnsi="Source Sans Pro Black"/>
      <w:kern w:val="0"/>
    </w:rPr>
  </w:style>
  <w:style w:type="paragraph" w:customStyle="1" w:styleId="Pa4">
    <w:name w:val="Pa4"/>
    <w:basedOn w:val="Standard"/>
    <w:next w:val="Standard"/>
    <w:uiPriority w:val="99"/>
    <w:rsid w:val="00FE6AAA"/>
    <w:pPr>
      <w:autoSpaceDE w:val="0"/>
      <w:autoSpaceDN w:val="0"/>
      <w:adjustRightInd w:val="0"/>
      <w:spacing w:after="0" w:line="201" w:lineRule="atLeast"/>
    </w:pPr>
    <w:rPr>
      <w:rFonts w:ascii="Source Sans Pro Black" w:hAnsi="Source Sans Pro Black"/>
      <w:kern w:val="0"/>
    </w:rPr>
  </w:style>
  <w:style w:type="paragraph" w:customStyle="1" w:styleId="Pa13">
    <w:name w:val="Pa13"/>
    <w:basedOn w:val="Standard"/>
    <w:next w:val="Standard"/>
    <w:uiPriority w:val="99"/>
    <w:rsid w:val="00FE6AAA"/>
    <w:pPr>
      <w:autoSpaceDE w:val="0"/>
      <w:autoSpaceDN w:val="0"/>
      <w:adjustRightInd w:val="0"/>
      <w:spacing w:after="0" w:line="221" w:lineRule="atLeast"/>
    </w:pPr>
    <w:rPr>
      <w:rFonts w:ascii="Source Sans Pro Black" w:hAnsi="Source Sans Pro Black"/>
      <w:kern w:val="0"/>
    </w:rPr>
  </w:style>
  <w:style w:type="paragraph" w:customStyle="1" w:styleId="Pa30">
    <w:name w:val="Pa30"/>
    <w:basedOn w:val="Standard"/>
    <w:next w:val="Standard"/>
    <w:uiPriority w:val="99"/>
    <w:rsid w:val="00FE6AAA"/>
    <w:pPr>
      <w:autoSpaceDE w:val="0"/>
      <w:autoSpaceDN w:val="0"/>
      <w:adjustRightInd w:val="0"/>
      <w:spacing w:after="0" w:line="201" w:lineRule="atLeast"/>
    </w:pPr>
    <w:rPr>
      <w:rFonts w:ascii="Source Sans Pro" w:hAnsi="Source Sans Pro"/>
      <w:kern w:val="0"/>
    </w:rPr>
  </w:style>
  <w:style w:type="paragraph" w:customStyle="1" w:styleId="Pa31">
    <w:name w:val="Pa31"/>
    <w:basedOn w:val="Standard"/>
    <w:next w:val="Standard"/>
    <w:uiPriority w:val="99"/>
    <w:rsid w:val="00FE6AAA"/>
    <w:pPr>
      <w:autoSpaceDE w:val="0"/>
      <w:autoSpaceDN w:val="0"/>
      <w:adjustRightInd w:val="0"/>
      <w:spacing w:after="0" w:line="201" w:lineRule="atLeast"/>
    </w:pPr>
    <w:rPr>
      <w:rFonts w:ascii="Source Sans Pro" w:hAnsi="Source Sans Pro"/>
      <w:kern w:val="0"/>
    </w:rPr>
  </w:style>
  <w:style w:type="paragraph" w:customStyle="1" w:styleId="ATextStandard">
    <w:name w:val="A Text Standard"/>
    <w:basedOn w:val="Standard"/>
    <w:link w:val="ATextStandardZchn"/>
    <w:rsid w:val="008F5AF0"/>
    <w:pPr>
      <w:suppressAutoHyphens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ATextStandardZchn">
    <w:name w:val="A Text Standard Zchn"/>
    <w:link w:val="ATextStandard"/>
    <w:rsid w:val="008F5AF0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ng-star-inserted">
    <w:name w:val="ng-star-inserted"/>
    <w:basedOn w:val="Absatz-Standardschriftart"/>
    <w:rsid w:val="009D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Melanie Steiner</cp:lastModifiedBy>
  <cp:revision>6</cp:revision>
  <dcterms:created xsi:type="dcterms:W3CDTF">2024-03-21T10:57:00Z</dcterms:created>
  <dcterms:modified xsi:type="dcterms:W3CDTF">2024-04-18T08:17:00Z</dcterms:modified>
</cp:coreProperties>
</file>