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29E71" w14:textId="29772E93" w:rsidR="00153464" w:rsidRPr="00153464" w:rsidRDefault="00153464">
      <w:pPr>
        <w:rPr>
          <w:b/>
          <w:bCs/>
          <w:sz w:val="28"/>
          <w:szCs w:val="28"/>
        </w:rPr>
      </w:pPr>
      <w:r w:rsidRPr="00153464">
        <w:rPr>
          <w:b/>
          <w:bCs/>
          <w:sz w:val="28"/>
          <w:szCs w:val="28"/>
        </w:rPr>
        <w:t>Checkliste: Mitarbeiterbefragung</w:t>
      </w:r>
    </w:p>
    <w:p w14:paraId="5EC055E3" w14:textId="77777777" w:rsidR="00153464" w:rsidRDefault="001534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52"/>
        <w:gridCol w:w="1597"/>
        <w:gridCol w:w="1313"/>
      </w:tblGrid>
      <w:tr w:rsidR="006133D5" w:rsidRPr="004016FA" w14:paraId="2A625DF4" w14:textId="77777777" w:rsidTr="00A9734F">
        <w:tc>
          <w:tcPr>
            <w:tcW w:w="6152" w:type="dxa"/>
          </w:tcPr>
          <w:p w14:paraId="4C06C7B9" w14:textId="77777777" w:rsidR="006133D5" w:rsidRPr="004016FA" w:rsidRDefault="006133D5" w:rsidP="00A9734F">
            <w:pPr>
              <w:jc w:val="left"/>
              <w:rPr>
                <w:b/>
                <w:bCs/>
              </w:rPr>
            </w:pPr>
            <w:r w:rsidRPr="004016FA">
              <w:rPr>
                <w:b/>
                <w:bCs/>
              </w:rPr>
              <w:t>Thema</w:t>
            </w:r>
          </w:p>
        </w:tc>
        <w:tc>
          <w:tcPr>
            <w:tcW w:w="2910" w:type="dxa"/>
            <w:gridSpan w:val="2"/>
          </w:tcPr>
          <w:p w14:paraId="3B28E191" w14:textId="7E4EAF9C" w:rsidR="006133D5" w:rsidRPr="004016FA" w:rsidRDefault="006133D5" w:rsidP="00CF1353">
            <w:pPr>
              <w:rPr>
                <w:b/>
                <w:bCs/>
              </w:rPr>
            </w:pPr>
            <w:r w:rsidRPr="004016FA">
              <w:rPr>
                <w:b/>
                <w:bCs/>
              </w:rPr>
              <w:t>Befragung ist sinnvoll</w:t>
            </w:r>
            <w:r w:rsidR="003A49E7">
              <w:rPr>
                <w:b/>
                <w:bCs/>
              </w:rPr>
              <w:t>:</w:t>
            </w:r>
          </w:p>
        </w:tc>
      </w:tr>
      <w:tr w:rsidR="006133D5" w:rsidRPr="004016FA" w14:paraId="68309EB7" w14:textId="77777777" w:rsidTr="00A9734F">
        <w:tc>
          <w:tcPr>
            <w:tcW w:w="6152" w:type="dxa"/>
          </w:tcPr>
          <w:p w14:paraId="1ABB3129" w14:textId="77777777" w:rsidR="006133D5" w:rsidRPr="004016FA" w:rsidRDefault="006133D5" w:rsidP="00A9734F">
            <w:pPr>
              <w:jc w:val="left"/>
              <w:rPr>
                <w:b/>
                <w:bCs/>
              </w:rPr>
            </w:pPr>
          </w:p>
        </w:tc>
        <w:tc>
          <w:tcPr>
            <w:tcW w:w="1597" w:type="dxa"/>
          </w:tcPr>
          <w:p w14:paraId="1A59AB5E" w14:textId="77777777" w:rsidR="006133D5" w:rsidRPr="004016FA" w:rsidRDefault="006133D5" w:rsidP="00A9734F">
            <w:pPr>
              <w:jc w:val="center"/>
              <w:rPr>
                <w:b/>
                <w:bCs/>
              </w:rPr>
            </w:pPr>
            <w:r w:rsidRPr="004016FA">
              <w:rPr>
                <w:b/>
                <w:bCs/>
              </w:rPr>
              <w:t>Ja</w:t>
            </w:r>
          </w:p>
        </w:tc>
        <w:tc>
          <w:tcPr>
            <w:tcW w:w="1313" w:type="dxa"/>
          </w:tcPr>
          <w:p w14:paraId="7D0FF4D6" w14:textId="77777777" w:rsidR="006133D5" w:rsidRPr="004016FA" w:rsidRDefault="006133D5" w:rsidP="00A9734F">
            <w:pPr>
              <w:jc w:val="center"/>
              <w:rPr>
                <w:b/>
                <w:bCs/>
              </w:rPr>
            </w:pPr>
            <w:r w:rsidRPr="004016FA">
              <w:rPr>
                <w:b/>
                <w:bCs/>
              </w:rPr>
              <w:t>Nein</w:t>
            </w:r>
          </w:p>
        </w:tc>
      </w:tr>
      <w:tr w:rsidR="006133D5" w:rsidRPr="004016FA" w14:paraId="2D14BB15" w14:textId="77777777" w:rsidTr="00A9734F">
        <w:tc>
          <w:tcPr>
            <w:tcW w:w="6152" w:type="dxa"/>
          </w:tcPr>
          <w:p w14:paraId="2C45BEC1" w14:textId="77777777" w:rsidR="006133D5" w:rsidRPr="004016FA" w:rsidRDefault="006133D5" w:rsidP="00A9734F">
            <w:pPr>
              <w:jc w:val="left"/>
            </w:pPr>
            <w:r w:rsidRPr="004016FA">
              <w:t>die betriebliche Arbeitszeitregelung</w:t>
            </w:r>
          </w:p>
        </w:tc>
        <w:tc>
          <w:tcPr>
            <w:tcW w:w="1597" w:type="dxa"/>
          </w:tcPr>
          <w:p w14:paraId="0AB3B7A6" w14:textId="77777777" w:rsidR="006133D5" w:rsidRPr="004016FA" w:rsidRDefault="006133D5" w:rsidP="00CF1353"/>
        </w:tc>
        <w:tc>
          <w:tcPr>
            <w:tcW w:w="1313" w:type="dxa"/>
          </w:tcPr>
          <w:p w14:paraId="2B99245D" w14:textId="77777777" w:rsidR="006133D5" w:rsidRPr="004016FA" w:rsidRDefault="006133D5" w:rsidP="00CF1353"/>
        </w:tc>
      </w:tr>
      <w:tr w:rsidR="006133D5" w:rsidRPr="004016FA" w14:paraId="67E4C937" w14:textId="77777777" w:rsidTr="00A9734F">
        <w:tc>
          <w:tcPr>
            <w:tcW w:w="6152" w:type="dxa"/>
          </w:tcPr>
          <w:p w14:paraId="0F59F06B" w14:textId="77777777" w:rsidR="006133D5" w:rsidRPr="004016FA" w:rsidRDefault="006133D5" w:rsidP="00A9734F">
            <w:pPr>
              <w:jc w:val="left"/>
            </w:pPr>
            <w:r w:rsidRPr="004016FA">
              <w:t>Schaffung von flexiblen Arbeitszeitmodellen</w:t>
            </w:r>
          </w:p>
        </w:tc>
        <w:tc>
          <w:tcPr>
            <w:tcW w:w="1597" w:type="dxa"/>
          </w:tcPr>
          <w:p w14:paraId="0868FFE8" w14:textId="77777777" w:rsidR="006133D5" w:rsidRPr="004016FA" w:rsidRDefault="006133D5" w:rsidP="00CF1353"/>
        </w:tc>
        <w:tc>
          <w:tcPr>
            <w:tcW w:w="1313" w:type="dxa"/>
          </w:tcPr>
          <w:p w14:paraId="3F2E2240" w14:textId="77777777" w:rsidR="006133D5" w:rsidRPr="004016FA" w:rsidRDefault="006133D5" w:rsidP="00CF1353"/>
        </w:tc>
      </w:tr>
      <w:tr w:rsidR="006133D5" w:rsidRPr="004016FA" w14:paraId="707F553F" w14:textId="77777777" w:rsidTr="00A9734F">
        <w:tc>
          <w:tcPr>
            <w:tcW w:w="6152" w:type="dxa"/>
          </w:tcPr>
          <w:p w14:paraId="4F082643" w14:textId="2845423A" w:rsidR="006133D5" w:rsidRPr="004016FA" w:rsidRDefault="006133D5" w:rsidP="00A9734F">
            <w:pPr>
              <w:jc w:val="left"/>
            </w:pPr>
            <w:r w:rsidRPr="004016FA">
              <w:t>Ausdehnung der Teilzeitmöglichkeiten und Anbieten individueller Teilzeit</w:t>
            </w:r>
            <w:r w:rsidR="00641591">
              <w:t>m</w:t>
            </w:r>
            <w:r w:rsidRPr="004016FA">
              <w:t>odelle</w:t>
            </w:r>
          </w:p>
        </w:tc>
        <w:tc>
          <w:tcPr>
            <w:tcW w:w="1597" w:type="dxa"/>
          </w:tcPr>
          <w:p w14:paraId="06B0A5AB" w14:textId="77777777" w:rsidR="006133D5" w:rsidRPr="004016FA" w:rsidRDefault="006133D5" w:rsidP="00CF1353"/>
        </w:tc>
        <w:tc>
          <w:tcPr>
            <w:tcW w:w="1313" w:type="dxa"/>
          </w:tcPr>
          <w:p w14:paraId="41D055FB" w14:textId="77777777" w:rsidR="006133D5" w:rsidRPr="004016FA" w:rsidRDefault="006133D5" w:rsidP="00CF1353"/>
        </w:tc>
      </w:tr>
      <w:tr w:rsidR="006133D5" w:rsidRPr="004016FA" w14:paraId="417CDED6" w14:textId="77777777" w:rsidTr="00A9734F">
        <w:tc>
          <w:tcPr>
            <w:tcW w:w="6152" w:type="dxa"/>
          </w:tcPr>
          <w:p w14:paraId="5FF654A3" w14:textId="77777777" w:rsidR="006133D5" w:rsidRPr="004016FA" w:rsidRDefault="006133D5" w:rsidP="00A9734F">
            <w:pPr>
              <w:jc w:val="left"/>
            </w:pPr>
            <w:r w:rsidRPr="004016FA">
              <w:t>die Arbeitszufriedenheit</w:t>
            </w:r>
          </w:p>
        </w:tc>
        <w:tc>
          <w:tcPr>
            <w:tcW w:w="1597" w:type="dxa"/>
          </w:tcPr>
          <w:p w14:paraId="0819C9B5" w14:textId="77777777" w:rsidR="006133D5" w:rsidRPr="004016FA" w:rsidRDefault="006133D5" w:rsidP="00CF1353"/>
        </w:tc>
        <w:tc>
          <w:tcPr>
            <w:tcW w:w="1313" w:type="dxa"/>
          </w:tcPr>
          <w:p w14:paraId="605BEC16" w14:textId="77777777" w:rsidR="006133D5" w:rsidRPr="004016FA" w:rsidRDefault="006133D5" w:rsidP="00CF1353"/>
        </w:tc>
      </w:tr>
      <w:tr w:rsidR="006133D5" w:rsidRPr="004016FA" w14:paraId="6A2699B3" w14:textId="77777777" w:rsidTr="00A9734F">
        <w:tc>
          <w:tcPr>
            <w:tcW w:w="6152" w:type="dxa"/>
          </w:tcPr>
          <w:p w14:paraId="6E7D7F39" w14:textId="77777777" w:rsidR="006133D5" w:rsidRPr="004016FA" w:rsidRDefault="006133D5" w:rsidP="00A9734F">
            <w:pPr>
              <w:jc w:val="left"/>
            </w:pPr>
            <w:r w:rsidRPr="004016FA">
              <w:t>die Entlohnungszufriedenheit</w:t>
            </w:r>
          </w:p>
        </w:tc>
        <w:tc>
          <w:tcPr>
            <w:tcW w:w="1597" w:type="dxa"/>
          </w:tcPr>
          <w:p w14:paraId="5F86927C" w14:textId="77777777" w:rsidR="006133D5" w:rsidRPr="004016FA" w:rsidRDefault="006133D5" w:rsidP="00CF1353"/>
        </w:tc>
        <w:tc>
          <w:tcPr>
            <w:tcW w:w="1313" w:type="dxa"/>
          </w:tcPr>
          <w:p w14:paraId="48AE84B9" w14:textId="77777777" w:rsidR="006133D5" w:rsidRPr="004016FA" w:rsidRDefault="006133D5" w:rsidP="00CF1353"/>
        </w:tc>
      </w:tr>
      <w:tr w:rsidR="006133D5" w:rsidRPr="004016FA" w14:paraId="440FDE60" w14:textId="77777777" w:rsidTr="00A9734F">
        <w:tc>
          <w:tcPr>
            <w:tcW w:w="6152" w:type="dxa"/>
          </w:tcPr>
          <w:p w14:paraId="65E368D4" w14:textId="77777777" w:rsidR="006133D5" w:rsidRPr="004016FA" w:rsidRDefault="006133D5" w:rsidP="00A9734F">
            <w:pPr>
              <w:jc w:val="left"/>
            </w:pPr>
            <w:r w:rsidRPr="004016FA">
              <w:t>das Betriebsklima</w:t>
            </w:r>
          </w:p>
        </w:tc>
        <w:tc>
          <w:tcPr>
            <w:tcW w:w="1597" w:type="dxa"/>
          </w:tcPr>
          <w:p w14:paraId="60397012" w14:textId="77777777" w:rsidR="006133D5" w:rsidRPr="004016FA" w:rsidRDefault="006133D5" w:rsidP="00CF1353"/>
        </w:tc>
        <w:tc>
          <w:tcPr>
            <w:tcW w:w="1313" w:type="dxa"/>
          </w:tcPr>
          <w:p w14:paraId="168D4154" w14:textId="77777777" w:rsidR="006133D5" w:rsidRPr="004016FA" w:rsidRDefault="006133D5" w:rsidP="00CF1353"/>
        </w:tc>
      </w:tr>
      <w:tr w:rsidR="006133D5" w:rsidRPr="004016FA" w14:paraId="4BBF56A1" w14:textId="77777777" w:rsidTr="00A9734F">
        <w:tc>
          <w:tcPr>
            <w:tcW w:w="6152" w:type="dxa"/>
          </w:tcPr>
          <w:p w14:paraId="2FD2DED2" w14:textId="77777777" w:rsidR="006133D5" w:rsidRPr="004016FA" w:rsidRDefault="006133D5" w:rsidP="00A9734F">
            <w:pPr>
              <w:jc w:val="left"/>
            </w:pPr>
            <w:r w:rsidRPr="004016FA">
              <w:t>die interne Kommunikation</w:t>
            </w:r>
          </w:p>
        </w:tc>
        <w:tc>
          <w:tcPr>
            <w:tcW w:w="1597" w:type="dxa"/>
          </w:tcPr>
          <w:p w14:paraId="47BADEE1" w14:textId="77777777" w:rsidR="006133D5" w:rsidRPr="004016FA" w:rsidRDefault="006133D5" w:rsidP="00CF1353"/>
        </w:tc>
        <w:tc>
          <w:tcPr>
            <w:tcW w:w="1313" w:type="dxa"/>
          </w:tcPr>
          <w:p w14:paraId="6705273E" w14:textId="77777777" w:rsidR="006133D5" w:rsidRPr="004016FA" w:rsidRDefault="006133D5" w:rsidP="00CF1353"/>
        </w:tc>
      </w:tr>
      <w:tr w:rsidR="006133D5" w:rsidRPr="004016FA" w14:paraId="45841F6B" w14:textId="77777777" w:rsidTr="00A9734F">
        <w:tc>
          <w:tcPr>
            <w:tcW w:w="6152" w:type="dxa"/>
          </w:tcPr>
          <w:p w14:paraId="066B47EB" w14:textId="77777777" w:rsidR="006133D5" w:rsidRPr="004016FA" w:rsidRDefault="006133D5" w:rsidP="00A9734F">
            <w:pPr>
              <w:jc w:val="left"/>
            </w:pPr>
            <w:r w:rsidRPr="004016FA">
              <w:t>die Unternehmens-Kommunikation</w:t>
            </w:r>
          </w:p>
        </w:tc>
        <w:tc>
          <w:tcPr>
            <w:tcW w:w="1597" w:type="dxa"/>
          </w:tcPr>
          <w:p w14:paraId="5CB2A549" w14:textId="77777777" w:rsidR="006133D5" w:rsidRPr="004016FA" w:rsidRDefault="006133D5" w:rsidP="00CF1353"/>
        </w:tc>
        <w:tc>
          <w:tcPr>
            <w:tcW w:w="1313" w:type="dxa"/>
          </w:tcPr>
          <w:p w14:paraId="4C7BD416" w14:textId="77777777" w:rsidR="006133D5" w:rsidRPr="004016FA" w:rsidRDefault="006133D5" w:rsidP="00CF1353"/>
        </w:tc>
      </w:tr>
      <w:tr w:rsidR="006133D5" w:rsidRPr="004016FA" w14:paraId="11DFF81F" w14:textId="77777777" w:rsidTr="00A9734F">
        <w:tc>
          <w:tcPr>
            <w:tcW w:w="6152" w:type="dxa"/>
          </w:tcPr>
          <w:p w14:paraId="78B61406" w14:textId="77777777" w:rsidR="006133D5" w:rsidRPr="004016FA" w:rsidRDefault="006133D5" w:rsidP="00A9734F">
            <w:pPr>
              <w:jc w:val="left"/>
            </w:pPr>
            <w:r w:rsidRPr="004016FA">
              <w:t>das Verhalten der Führungskräfte</w:t>
            </w:r>
          </w:p>
        </w:tc>
        <w:tc>
          <w:tcPr>
            <w:tcW w:w="1597" w:type="dxa"/>
          </w:tcPr>
          <w:p w14:paraId="7C2B274E" w14:textId="77777777" w:rsidR="006133D5" w:rsidRPr="004016FA" w:rsidRDefault="006133D5" w:rsidP="00CF1353"/>
        </w:tc>
        <w:tc>
          <w:tcPr>
            <w:tcW w:w="1313" w:type="dxa"/>
          </w:tcPr>
          <w:p w14:paraId="1E8FE8BA" w14:textId="77777777" w:rsidR="006133D5" w:rsidRPr="004016FA" w:rsidRDefault="006133D5" w:rsidP="00CF1353"/>
        </w:tc>
      </w:tr>
      <w:tr w:rsidR="006133D5" w:rsidRPr="004016FA" w14:paraId="5C7E62AA" w14:textId="77777777" w:rsidTr="00A9734F">
        <w:tc>
          <w:tcPr>
            <w:tcW w:w="6152" w:type="dxa"/>
          </w:tcPr>
          <w:p w14:paraId="583E7ADA" w14:textId="77777777" w:rsidR="006133D5" w:rsidRPr="004016FA" w:rsidRDefault="006133D5" w:rsidP="00A9734F">
            <w:pPr>
              <w:jc w:val="left"/>
            </w:pPr>
            <w:r w:rsidRPr="004016FA">
              <w:t>Leitungs-, Kommunikations- und Umgangsprobleme</w:t>
            </w:r>
          </w:p>
        </w:tc>
        <w:tc>
          <w:tcPr>
            <w:tcW w:w="1597" w:type="dxa"/>
          </w:tcPr>
          <w:p w14:paraId="6FFBE2DF" w14:textId="77777777" w:rsidR="006133D5" w:rsidRPr="004016FA" w:rsidRDefault="006133D5" w:rsidP="00CF1353"/>
        </w:tc>
        <w:tc>
          <w:tcPr>
            <w:tcW w:w="1313" w:type="dxa"/>
          </w:tcPr>
          <w:p w14:paraId="2D3B7182" w14:textId="77777777" w:rsidR="006133D5" w:rsidRPr="004016FA" w:rsidRDefault="006133D5" w:rsidP="00CF1353"/>
        </w:tc>
      </w:tr>
      <w:tr w:rsidR="006133D5" w:rsidRPr="004016FA" w14:paraId="14A0D067" w14:textId="77777777" w:rsidTr="00A9734F">
        <w:tc>
          <w:tcPr>
            <w:tcW w:w="6152" w:type="dxa"/>
          </w:tcPr>
          <w:p w14:paraId="779BF6CF" w14:textId="77777777" w:rsidR="006133D5" w:rsidRPr="004016FA" w:rsidRDefault="006133D5" w:rsidP="00A9734F">
            <w:pPr>
              <w:jc w:val="left"/>
            </w:pPr>
            <w:r w:rsidRPr="004016FA">
              <w:t>die Bewältigung des Arbeitsdrucks</w:t>
            </w:r>
          </w:p>
        </w:tc>
        <w:tc>
          <w:tcPr>
            <w:tcW w:w="1597" w:type="dxa"/>
          </w:tcPr>
          <w:p w14:paraId="35586859" w14:textId="77777777" w:rsidR="006133D5" w:rsidRPr="004016FA" w:rsidRDefault="006133D5" w:rsidP="00CF1353"/>
        </w:tc>
        <w:tc>
          <w:tcPr>
            <w:tcW w:w="1313" w:type="dxa"/>
          </w:tcPr>
          <w:p w14:paraId="1BA7EFA2" w14:textId="77777777" w:rsidR="006133D5" w:rsidRPr="004016FA" w:rsidRDefault="006133D5" w:rsidP="00CF1353"/>
        </w:tc>
      </w:tr>
      <w:tr w:rsidR="006133D5" w:rsidRPr="004016FA" w14:paraId="6E80FA25" w14:textId="77777777" w:rsidTr="00A9734F">
        <w:tc>
          <w:tcPr>
            <w:tcW w:w="6152" w:type="dxa"/>
          </w:tcPr>
          <w:p w14:paraId="7867BBE2" w14:textId="77777777" w:rsidR="006133D5" w:rsidRPr="004016FA" w:rsidRDefault="006133D5" w:rsidP="00A9734F">
            <w:pPr>
              <w:jc w:val="left"/>
            </w:pPr>
            <w:r w:rsidRPr="004016FA">
              <w:t>Anerkennung und Kritik</w:t>
            </w:r>
          </w:p>
        </w:tc>
        <w:tc>
          <w:tcPr>
            <w:tcW w:w="1597" w:type="dxa"/>
          </w:tcPr>
          <w:p w14:paraId="3E9FBD58" w14:textId="77777777" w:rsidR="006133D5" w:rsidRPr="004016FA" w:rsidRDefault="006133D5" w:rsidP="00CF1353"/>
        </w:tc>
        <w:tc>
          <w:tcPr>
            <w:tcW w:w="1313" w:type="dxa"/>
          </w:tcPr>
          <w:p w14:paraId="112FB6B5" w14:textId="77777777" w:rsidR="006133D5" w:rsidRPr="004016FA" w:rsidRDefault="006133D5" w:rsidP="00CF1353"/>
        </w:tc>
      </w:tr>
      <w:tr w:rsidR="006133D5" w:rsidRPr="004016FA" w14:paraId="089283AC" w14:textId="77777777" w:rsidTr="00A9734F">
        <w:tc>
          <w:tcPr>
            <w:tcW w:w="6152" w:type="dxa"/>
          </w:tcPr>
          <w:p w14:paraId="650946B7" w14:textId="77777777" w:rsidR="006133D5" w:rsidRPr="004016FA" w:rsidRDefault="006133D5" w:rsidP="00A9734F">
            <w:pPr>
              <w:jc w:val="left"/>
            </w:pPr>
            <w:r w:rsidRPr="004016FA">
              <w:t>Aus- und Weiterbildung</w:t>
            </w:r>
          </w:p>
        </w:tc>
        <w:tc>
          <w:tcPr>
            <w:tcW w:w="1597" w:type="dxa"/>
          </w:tcPr>
          <w:p w14:paraId="2FEABC43" w14:textId="77777777" w:rsidR="006133D5" w:rsidRPr="004016FA" w:rsidRDefault="006133D5" w:rsidP="00CF1353"/>
        </w:tc>
        <w:tc>
          <w:tcPr>
            <w:tcW w:w="1313" w:type="dxa"/>
          </w:tcPr>
          <w:p w14:paraId="5B4531C0" w14:textId="77777777" w:rsidR="006133D5" w:rsidRPr="004016FA" w:rsidRDefault="006133D5" w:rsidP="00CF1353"/>
        </w:tc>
      </w:tr>
      <w:tr w:rsidR="006133D5" w:rsidRPr="004016FA" w14:paraId="0975B480" w14:textId="77777777" w:rsidTr="00A9734F">
        <w:tc>
          <w:tcPr>
            <w:tcW w:w="6152" w:type="dxa"/>
          </w:tcPr>
          <w:p w14:paraId="77D206B1" w14:textId="77777777" w:rsidR="006133D5" w:rsidRPr="004016FA" w:rsidRDefault="006133D5" w:rsidP="00A9734F">
            <w:pPr>
              <w:jc w:val="left"/>
            </w:pPr>
            <w:r w:rsidRPr="004016FA">
              <w:t>die Verbesserung der Arbeitsbedingungen</w:t>
            </w:r>
          </w:p>
        </w:tc>
        <w:tc>
          <w:tcPr>
            <w:tcW w:w="1597" w:type="dxa"/>
          </w:tcPr>
          <w:p w14:paraId="4F57B0C2" w14:textId="77777777" w:rsidR="006133D5" w:rsidRPr="004016FA" w:rsidRDefault="006133D5" w:rsidP="00CF1353"/>
        </w:tc>
        <w:tc>
          <w:tcPr>
            <w:tcW w:w="1313" w:type="dxa"/>
          </w:tcPr>
          <w:p w14:paraId="7224D113" w14:textId="77777777" w:rsidR="006133D5" w:rsidRPr="004016FA" w:rsidRDefault="006133D5" w:rsidP="00CF1353"/>
        </w:tc>
      </w:tr>
      <w:tr w:rsidR="006133D5" w:rsidRPr="004016FA" w14:paraId="7F6A3406" w14:textId="77777777" w:rsidTr="00A9734F">
        <w:tc>
          <w:tcPr>
            <w:tcW w:w="6152" w:type="dxa"/>
          </w:tcPr>
          <w:p w14:paraId="039A49E0" w14:textId="77777777" w:rsidR="006133D5" w:rsidRPr="004016FA" w:rsidRDefault="006133D5" w:rsidP="00A9734F">
            <w:pPr>
              <w:jc w:val="left"/>
            </w:pPr>
            <w:r w:rsidRPr="004016FA">
              <w:t>die Steigerung der Arbeitsproduktivität</w:t>
            </w:r>
          </w:p>
        </w:tc>
        <w:tc>
          <w:tcPr>
            <w:tcW w:w="1597" w:type="dxa"/>
          </w:tcPr>
          <w:p w14:paraId="5110D2C4" w14:textId="77777777" w:rsidR="006133D5" w:rsidRPr="004016FA" w:rsidRDefault="006133D5" w:rsidP="00CF1353"/>
        </w:tc>
        <w:tc>
          <w:tcPr>
            <w:tcW w:w="1313" w:type="dxa"/>
          </w:tcPr>
          <w:p w14:paraId="0D72927B" w14:textId="77777777" w:rsidR="006133D5" w:rsidRPr="004016FA" w:rsidRDefault="006133D5" w:rsidP="00CF1353"/>
        </w:tc>
      </w:tr>
      <w:tr w:rsidR="006133D5" w:rsidRPr="004016FA" w14:paraId="75A59ACE" w14:textId="77777777" w:rsidTr="00A9734F">
        <w:tc>
          <w:tcPr>
            <w:tcW w:w="6152" w:type="dxa"/>
          </w:tcPr>
          <w:p w14:paraId="285AC4FD" w14:textId="5598AB43" w:rsidR="006133D5" w:rsidRPr="004016FA" w:rsidRDefault="006133D5" w:rsidP="00A9734F">
            <w:pPr>
              <w:jc w:val="left"/>
            </w:pPr>
            <w:r w:rsidRPr="004016FA">
              <w:t>die Verbesserung der Service-Orientierung</w:t>
            </w:r>
          </w:p>
        </w:tc>
        <w:tc>
          <w:tcPr>
            <w:tcW w:w="1597" w:type="dxa"/>
          </w:tcPr>
          <w:p w14:paraId="3D43ECA9" w14:textId="77777777" w:rsidR="006133D5" w:rsidRPr="004016FA" w:rsidRDefault="006133D5" w:rsidP="00CF1353"/>
        </w:tc>
        <w:tc>
          <w:tcPr>
            <w:tcW w:w="1313" w:type="dxa"/>
          </w:tcPr>
          <w:p w14:paraId="71DAE58F" w14:textId="77777777" w:rsidR="006133D5" w:rsidRPr="004016FA" w:rsidRDefault="006133D5" w:rsidP="00CF1353"/>
        </w:tc>
      </w:tr>
      <w:tr w:rsidR="006133D5" w:rsidRPr="004016FA" w14:paraId="6118BD19" w14:textId="77777777" w:rsidTr="00A9734F">
        <w:tc>
          <w:tcPr>
            <w:tcW w:w="6152" w:type="dxa"/>
          </w:tcPr>
          <w:p w14:paraId="6D30B46A" w14:textId="77777777" w:rsidR="006133D5" w:rsidRPr="004016FA" w:rsidRDefault="006133D5" w:rsidP="00A9734F">
            <w:pPr>
              <w:jc w:val="left"/>
            </w:pPr>
            <w:r w:rsidRPr="004016FA">
              <w:t>die Arbeitssicherheit</w:t>
            </w:r>
          </w:p>
        </w:tc>
        <w:tc>
          <w:tcPr>
            <w:tcW w:w="1597" w:type="dxa"/>
          </w:tcPr>
          <w:p w14:paraId="00862FC9" w14:textId="77777777" w:rsidR="006133D5" w:rsidRPr="004016FA" w:rsidRDefault="006133D5" w:rsidP="00CF1353"/>
        </w:tc>
        <w:tc>
          <w:tcPr>
            <w:tcW w:w="1313" w:type="dxa"/>
          </w:tcPr>
          <w:p w14:paraId="36E3ED70" w14:textId="77777777" w:rsidR="006133D5" w:rsidRPr="004016FA" w:rsidRDefault="006133D5" w:rsidP="00CF1353"/>
        </w:tc>
      </w:tr>
    </w:tbl>
    <w:p w14:paraId="0D1B6477" w14:textId="77777777" w:rsidR="006133D5" w:rsidRPr="004016FA" w:rsidRDefault="006133D5" w:rsidP="006133D5"/>
    <w:p w14:paraId="35019A19" w14:textId="77777777" w:rsidR="005E198D" w:rsidRDefault="005E198D"/>
    <w:sectPr w:rsidR="005E19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D5"/>
    <w:rsid w:val="00153464"/>
    <w:rsid w:val="003A49E7"/>
    <w:rsid w:val="004C5F0F"/>
    <w:rsid w:val="005E198D"/>
    <w:rsid w:val="006133D5"/>
    <w:rsid w:val="00641591"/>
    <w:rsid w:val="0084509B"/>
    <w:rsid w:val="00A9734F"/>
    <w:rsid w:val="00AE4A2E"/>
    <w:rsid w:val="00BD4D7E"/>
    <w:rsid w:val="00E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6457"/>
  <w15:chartTrackingRefBased/>
  <w15:docId w15:val="{11A856C7-397D-4379-95F4-9C78B64D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3D5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33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7</cp:revision>
  <dcterms:created xsi:type="dcterms:W3CDTF">2024-04-24T15:55:00Z</dcterms:created>
  <dcterms:modified xsi:type="dcterms:W3CDTF">2024-06-06T09:50:00Z</dcterms:modified>
</cp:coreProperties>
</file>